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FD1B" w14:textId="77777777" w:rsidR="00B31EDF" w:rsidRPr="005C695D" w:rsidRDefault="00305C7C">
      <w:pPr>
        <w:spacing w:before="71"/>
        <w:ind w:left="6752" w:right="1213" w:firstLine="1374"/>
        <w:jc w:val="right"/>
        <w:rPr>
          <w:b/>
          <w:sz w:val="27"/>
        </w:rPr>
      </w:pPr>
      <w:r w:rsidRPr="005C695D">
        <w:rPr>
          <w:b/>
          <w:sz w:val="27"/>
        </w:rPr>
        <w:t>Anexa nr. 5</w:t>
      </w:r>
      <w:r w:rsidRPr="005C695D">
        <w:rPr>
          <w:b/>
          <w:spacing w:val="-65"/>
          <w:sz w:val="27"/>
        </w:rPr>
        <w:t xml:space="preserve"> </w:t>
      </w:r>
      <w:r w:rsidRPr="005C695D">
        <w:rPr>
          <w:b/>
          <w:sz w:val="27"/>
        </w:rPr>
        <w:t>la Ordinul Ministerului</w:t>
      </w:r>
      <w:r w:rsidRPr="005C695D">
        <w:rPr>
          <w:b/>
          <w:spacing w:val="-65"/>
          <w:sz w:val="27"/>
        </w:rPr>
        <w:t xml:space="preserve"> </w:t>
      </w:r>
      <w:r w:rsidRPr="005C695D">
        <w:rPr>
          <w:b/>
          <w:sz w:val="27"/>
        </w:rPr>
        <w:t>nr.</w:t>
      </w:r>
      <w:r w:rsidRPr="005C695D">
        <w:rPr>
          <w:b/>
          <w:spacing w:val="-3"/>
          <w:sz w:val="27"/>
        </w:rPr>
        <w:t xml:space="preserve"> </w:t>
      </w:r>
      <w:r w:rsidRPr="005C695D">
        <w:rPr>
          <w:b/>
          <w:sz w:val="27"/>
        </w:rPr>
        <w:t>57</w:t>
      </w:r>
      <w:r w:rsidRPr="005C695D">
        <w:rPr>
          <w:b/>
          <w:spacing w:val="-3"/>
          <w:sz w:val="27"/>
        </w:rPr>
        <w:t xml:space="preserve"> </w:t>
      </w:r>
      <w:r w:rsidRPr="005C695D">
        <w:rPr>
          <w:b/>
          <w:sz w:val="27"/>
        </w:rPr>
        <w:t>din</w:t>
      </w:r>
      <w:r w:rsidRPr="005C695D">
        <w:rPr>
          <w:b/>
          <w:spacing w:val="-3"/>
          <w:sz w:val="27"/>
        </w:rPr>
        <w:t xml:space="preserve"> </w:t>
      </w:r>
      <w:r w:rsidRPr="005C695D">
        <w:rPr>
          <w:b/>
          <w:sz w:val="27"/>
        </w:rPr>
        <w:t>27.06.2023</w:t>
      </w:r>
    </w:p>
    <w:p w14:paraId="7A63A6C8" w14:textId="77777777" w:rsidR="00B31EDF" w:rsidRPr="005C695D" w:rsidRDefault="00B86E49">
      <w:pPr>
        <w:pStyle w:val="a3"/>
        <w:ind w:left="682"/>
        <w:rPr>
          <w:sz w:val="20"/>
        </w:rPr>
      </w:pPr>
      <w:r>
        <w:rPr>
          <w:sz w:val="20"/>
        </w:rPr>
      </w:r>
      <w:r>
        <w:rPr>
          <w:sz w:val="20"/>
        </w:rPr>
        <w:pict w14:anchorId="6353AB07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57pt;height:27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style="mso-next-textbox:#_x0000_s1037" inset="0,0,0,0">
              <w:txbxContent>
                <w:p w14:paraId="45656D8F" w14:textId="77777777" w:rsidR="00310BEB" w:rsidRDefault="00310BEB">
                  <w:pPr>
                    <w:spacing w:before="124"/>
                    <w:ind w:left="308"/>
                    <w:rPr>
                      <w:b/>
                      <w:sz w:val="24"/>
                    </w:rPr>
                  </w:pPr>
                  <w:r>
                    <w:rPr>
                      <w:b/>
                      <w:color w:val="323232"/>
                      <w:sz w:val="24"/>
                    </w:rPr>
                    <w:t>SA-5</w:t>
                  </w:r>
                </w:p>
              </w:txbxContent>
            </v:textbox>
            <w10:anchorlock/>
          </v:shape>
        </w:pict>
      </w:r>
    </w:p>
    <w:p w14:paraId="5C024CC7" w14:textId="77777777" w:rsidR="00B31EDF" w:rsidRPr="005C695D" w:rsidRDefault="00B31EDF">
      <w:pPr>
        <w:pStyle w:val="a3"/>
        <w:spacing w:before="3"/>
        <w:rPr>
          <w:b/>
          <w:sz w:val="17"/>
        </w:rPr>
      </w:pPr>
    </w:p>
    <w:p w14:paraId="5F484D86" w14:textId="77777777" w:rsidR="00B31EDF" w:rsidRPr="005C695D" w:rsidRDefault="00305C7C">
      <w:pPr>
        <w:pStyle w:val="a4"/>
      </w:pPr>
      <w:r w:rsidRPr="005C695D">
        <w:t>Agenţia</w:t>
      </w:r>
      <w:r w:rsidRPr="005C695D">
        <w:rPr>
          <w:spacing w:val="-2"/>
        </w:rPr>
        <w:t xml:space="preserve"> </w:t>
      </w:r>
      <w:r w:rsidRPr="005C695D">
        <w:t>Naţională</w:t>
      </w:r>
      <w:r w:rsidRPr="005C695D">
        <w:rPr>
          <w:spacing w:val="-1"/>
        </w:rPr>
        <w:t xml:space="preserve"> </w:t>
      </w:r>
      <w:r w:rsidRPr="005C695D">
        <w:t>pentru</w:t>
      </w:r>
      <w:r w:rsidRPr="005C695D">
        <w:rPr>
          <w:spacing w:val="-2"/>
        </w:rPr>
        <w:t xml:space="preserve"> </w:t>
      </w:r>
      <w:r w:rsidRPr="005C695D">
        <w:t>Siguranţa</w:t>
      </w:r>
      <w:r w:rsidRPr="005C695D">
        <w:rPr>
          <w:spacing w:val="-1"/>
        </w:rPr>
        <w:t xml:space="preserve"> </w:t>
      </w:r>
      <w:r w:rsidRPr="005C695D">
        <w:t>Alimentelor</w:t>
      </w:r>
    </w:p>
    <w:p w14:paraId="73D308B6" w14:textId="4EE69BBB" w:rsidR="00B31EDF" w:rsidRPr="005C695D" w:rsidRDefault="00305C7C">
      <w:pPr>
        <w:spacing w:before="182"/>
        <w:ind w:left="489" w:right="1305"/>
        <w:jc w:val="center"/>
        <w:rPr>
          <w:b/>
        </w:rPr>
      </w:pPr>
      <w:r w:rsidRPr="005C695D">
        <w:rPr>
          <w:b/>
        </w:rPr>
        <w:t>MD</w:t>
      </w:r>
      <w:r w:rsidRPr="005C695D">
        <w:rPr>
          <w:b/>
          <w:spacing w:val="-2"/>
        </w:rPr>
        <w:t xml:space="preserve"> </w:t>
      </w:r>
      <w:r w:rsidRPr="005C695D">
        <w:rPr>
          <w:b/>
        </w:rPr>
        <w:t>2004,</w:t>
      </w:r>
      <w:r w:rsidRPr="005C695D">
        <w:rPr>
          <w:b/>
          <w:spacing w:val="-2"/>
        </w:rPr>
        <w:t xml:space="preserve"> </w:t>
      </w:r>
      <w:r w:rsidRPr="005C695D">
        <w:rPr>
          <w:b/>
        </w:rPr>
        <w:t>mun.</w:t>
      </w:r>
      <w:r w:rsidRPr="005C695D">
        <w:rPr>
          <w:b/>
          <w:spacing w:val="-1"/>
        </w:rPr>
        <w:t xml:space="preserve"> </w:t>
      </w:r>
      <w:r w:rsidRPr="005C695D">
        <w:rPr>
          <w:b/>
        </w:rPr>
        <w:t>Chişinău,</w:t>
      </w:r>
      <w:r w:rsidRPr="005C695D">
        <w:rPr>
          <w:b/>
          <w:spacing w:val="-2"/>
        </w:rPr>
        <w:t xml:space="preserve"> </w:t>
      </w:r>
      <w:r w:rsidRPr="005C695D">
        <w:rPr>
          <w:b/>
        </w:rPr>
        <w:t>Kogîlniceanu,</w:t>
      </w:r>
      <w:r w:rsidRPr="005C695D">
        <w:rPr>
          <w:b/>
          <w:spacing w:val="-2"/>
        </w:rPr>
        <w:t xml:space="preserve"> </w:t>
      </w:r>
      <w:r w:rsidRPr="005C695D">
        <w:rPr>
          <w:b/>
        </w:rPr>
        <w:t>63,</w:t>
      </w:r>
      <w:r w:rsidRPr="005C695D">
        <w:rPr>
          <w:b/>
          <w:spacing w:val="-2"/>
        </w:rPr>
        <w:t xml:space="preserve"> </w:t>
      </w:r>
    </w:p>
    <w:p w14:paraId="63B0272F" w14:textId="24205399" w:rsidR="00FE1ED2" w:rsidRPr="005C695D" w:rsidRDefault="00465275" w:rsidP="00FE1ED2">
      <w:pPr>
        <w:ind w:left="488" w:right="1306"/>
        <w:jc w:val="center"/>
        <w:rPr>
          <w:b/>
        </w:rPr>
      </w:pPr>
      <w:r w:rsidRPr="005C695D">
        <w:rPr>
          <w:b/>
        </w:rPr>
        <w:t xml:space="preserve">             </w:t>
      </w:r>
      <w:r w:rsidR="00305C7C" w:rsidRPr="005C695D">
        <w:rPr>
          <w:b/>
        </w:rPr>
        <w:t xml:space="preserve">tel. (+373-22)211-615; tel. /fax (+373-22) 210-225, </w:t>
      </w:r>
      <w:hyperlink r:id="rId8">
        <w:r w:rsidR="00305C7C" w:rsidRPr="005C695D">
          <w:rPr>
            <w:b/>
          </w:rPr>
          <w:t xml:space="preserve">http://www.ansa.gov.md/ </w:t>
        </w:r>
      </w:hyperlink>
      <w:r w:rsidR="00305C7C" w:rsidRPr="005C695D">
        <w:rPr>
          <w:b/>
        </w:rPr>
        <w:t>,</w:t>
      </w:r>
      <w:r w:rsidR="00FE1ED2" w:rsidRPr="005C695D">
        <w:rPr>
          <w:b/>
        </w:rPr>
        <w:t xml:space="preserve"> </w:t>
      </w:r>
    </w:p>
    <w:p w14:paraId="020211B3" w14:textId="140815D0" w:rsidR="00B31EDF" w:rsidRPr="005C695D" w:rsidRDefault="00FE1ED2" w:rsidP="00FE1ED2">
      <w:pPr>
        <w:ind w:left="488" w:right="1306"/>
        <w:jc w:val="center"/>
        <w:rPr>
          <w:b/>
        </w:rPr>
      </w:pPr>
      <w:r w:rsidRPr="005C695D">
        <w:rPr>
          <w:b/>
          <w:spacing w:val="1"/>
        </w:rPr>
        <w:t>e</w:t>
      </w:r>
      <w:r w:rsidRPr="005C695D">
        <w:rPr>
          <w:b/>
        </w:rPr>
        <w:t>-mail:</w:t>
      </w:r>
      <w:r w:rsidRPr="005C695D">
        <w:rPr>
          <w:b/>
          <w:spacing w:val="-52"/>
        </w:rPr>
        <w:t xml:space="preserve"> </w:t>
      </w:r>
      <w:hyperlink r:id="rId9" w:history="1">
        <w:r w:rsidRPr="005C695D">
          <w:rPr>
            <w:rStyle w:val="a6"/>
            <w:b/>
            <w:color w:val="auto"/>
          </w:rPr>
          <w:t>info@ansa.gov.md</w:t>
        </w:r>
      </w:hyperlink>
      <w:r w:rsidRPr="005C695D">
        <w:rPr>
          <w:b/>
          <w:u w:val="single"/>
        </w:rPr>
        <w:t xml:space="preserve"> </w:t>
      </w:r>
      <w:r w:rsidRPr="005C695D">
        <w:rPr>
          <w:b/>
        </w:rPr>
        <w:t xml:space="preserve">    </w:t>
      </w:r>
      <w:hyperlink r:id="rId10" w:history="1">
        <w:r w:rsidRPr="005C695D">
          <w:rPr>
            <w:rStyle w:val="a6"/>
            <w:b/>
            <w:color w:val="auto"/>
          </w:rPr>
          <w:t>vitivinicol@ansa.gov.md</w:t>
        </w:r>
      </w:hyperlink>
    </w:p>
    <w:p w14:paraId="5BA9DD7C" w14:textId="77777777" w:rsidR="00FE1ED2" w:rsidRPr="005C695D" w:rsidRDefault="00FE1ED2" w:rsidP="00FE1ED2">
      <w:pPr>
        <w:ind w:left="488" w:right="1306"/>
        <w:jc w:val="center"/>
        <w:rPr>
          <w:b/>
        </w:rPr>
      </w:pPr>
    </w:p>
    <w:p w14:paraId="246DC2F1" w14:textId="7D19BB87" w:rsidR="00B31EDF" w:rsidRPr="005C695D" w:rsidRDefault="00305C7C" w:rsidP="00FE1ED2">
      <w:pPr>
        <w:pStyle w:val="1"/>
        <w:spacing w:before="0"/>
        <w:ind w:left="488" w:right="1306"/>
        <w:jc w:val="center"/>
      </w:pPr>
      <w:r w:rsidRPr="005C695D">
        <w:t>LISTA</w:t>
      </w:r>
      <w:r w:rsidRPr="005C695D">
        <w:rPr>
          <w:spacing w:val="-6"/>
        </w:rPr>
        <w:t xml:space="preserve"> </w:t>
      </w:r>
      <w:r w:rsidRPr="005C695D">
        <w:t>DE</w:t>
      </w:r>
      <w:r w:rsidRPr="005C695D">
        <w:rPr>
          <w:spacing w:val="-6"/>
        </w:rPr>
        <w:t xml:space="preserve"> </w:t>
      </w:r>
      <w:r w:rsidRPr="005C695D">
        <w:t>VERIFICARE</w:t>
      </w:r>
      <w:r w:rsidRPr="005C695D">
        <w:rPr>
          <w:spacing w:val="-6"/>
        </w:rPr>
        <w:t xml:space="preserve"> </w:t>
      </w:r>
      <w:r w:rsidRPr="005C695D">
        <w:t>SPECIFICĂ</w:t>
      </w:r>
      <w:r w:rsidRPr="005C695D">
        <w:rPr>
          <w:spacing w:val="-6"/>
        </w:rPr>
        <w:t xml:space="preserve"> </w:t>
      </w:r>
      <w:r w:rsidRPr="005C695D">
        <w:rPr>
          <w:u w:val="single"/>
        </w:rPr>
        <w:t>Nr.</w:t>
      </w:r>
      <w:r w:rsidR="004B6054" w:rsidRPr="005C695D">
        <w:rPr>
          <w:u w:val="single"/>
        </w:rPr>
        <w:t>_____</w:t>
      </w:r>
    </w:p>
    <w:p w14:paraId="21DC52E6" w14:textId="77777777" w:rsidR="00B31EDF" w:rsidRPr="005C695D" w:rsidRDefault="00305C7C">
      <w:pPr>
        <w:ind w:left="489" w:right="1306"/>
        <w:jc w:val="center"/>
        <w:rPr>
          <w:b/>
          <w:sz w:val="24"/>
        </w:rPr>
      </w:pPr>
      <w:r w:rsidRPr="005C695D">
        <w:rPr>
          <w:b/>
          <w:sz w:val="24"/>
        </w:rPr>
        <w:t>pentru controlul de stat și al supravegherii siguranţei și calităţii fabricării și plasării pe</w:t>
      </w:r>
      <w:r w:rsidRPr="005C695D">
        <w:rPr>
          <w:b/>
          <w:spacing w:val="-57"/>
          <w:sz w:val="24"/>
        </w:rPr>
        <w:t xml:space="preserve"> </w:t>
      </w:r>
      <w:r w:rsidRPr="005C695D">
        <w:rPr>
          <w:b/>
          <w:sz w:val="24"/>
        </w:rPr>
        <w:t>piață</w:t>
      </w:r>
      <w:r w:rsidRPr="005C695D">
        <w:rPr>
          <w:b/>
          <w:spacing w:val="-1"/>
          <w:sz w:val="24"/>
        </w:rPr>
        <w:t xml:space="preserve"> </w:t>
      </w:r>
      <w:r w:rsidRPr="005C695D">
        <w:rPr>
          <w:b/>
          <w:sz w:val="24"/>
        </w:rPr>
        <w:t>a berii și a băuturilor pe bază de bere</w:t>
      </w:r>
    </w:p>
    <w:p w14:paraId="1C6506A4" w14:textId="77777777" w:rsidR="00B31EDF" w:rsidRPr="005C695D" w:rsidRDefault="00305C7C">
      <w:pPr>
        <w:pStyle w:val="1"/>
        <w:ind w:left="540"/>
      </w:pPr>
      <w:r w:rsidRPr="005C695D">
        <w:t>I.</w:t>
      </w:r>
      <w:r w:rsidRPr="005C695D">
        <w:rPr>
          <w:spacing w:val="8"/>
        </w:rPr>
        <w:t xml:space="preserve"> </w:t>
      </w:r>
      <w:r w:rsidRPr="005C695D">
        <w:t>Numele,</w:t>
      </w:r>
      <w:r w:rsidRPr="005C695D">
        <w:rPr>
          <w:spacing w:val="-2"/>
        </w:rPr>
        <w:t xml:space="preserve"> </w:t>
      </w:r>
      <w:r w:rsidRPr="005C695D">
        <w:t>prenumele</w:t>
      </w:r>
      <w:r w:rsidRPr="005C695D">
        <w:rPr>
          <w:spacing w:val="-2"/>
        </w:rPr>
        <w:t xml:space="preserve"> </w:t>
      </w:r>
      <w:r w:rsidRPr="005C695D">
        <w:t>și</w:t>
      </w:r>
      <w:r w:rsidRPr="005C695D">
        <w:rPr>
          <w:spacing w:val="-1"/>
        </w:rPr>
        <w:t xml:space="preserve"> </w:t>
      </w:r>
      <w:r w:rsidRPr="005C695D">
        <w:t>funcțiile</w:t>
      </w:r>
      <w:r w:rsidRPr="005C695D">
        <w:rPr>
          <w:spacing w:val="-2"/>
        </w:rPr>
        <w:t xml:space="preserve"> </w:t>
      </w:r>
      <w:r w:rsidRPr="005C695D">
        <w:t>inspectorilor</w:t>
      </w:r>
      <w:r w:rsidRPr="005C695D">
        <w:rPr>
          <w:spacing w:val="-3"/>
        </w:rPr>
        <w:t xml:space="preserve"> </w:t>
      </w:r>
      <w:r w:rsidRPr="005C695D">
        <w:t>care</w:t>
      </w:r>
      <w:r w:rsidRPr="005C695D">
        <w:rPr>
          <w:spacing w:val="-1"/>
        </w:rPr>
        <w:t xml:space="preserve"> </w:t>
      </w:r>
      <w:r w:rsidRPr="005C695D">
        <w:t>efectuează</w:t>
      </w:r>
      <w:r w:rsidRPr="005C695D">
        <w:rPr>
          <w:spacing w:val="-2"/>
        </w:rPr>
        <w:t xml:space="preserve"> </w:t>
      </w:r>
      <w:r w:rsidRPr="005C695D">
        <w:t>controlul:</w:t>
      </w:r>
    </w:p>
    <w:p w14:paraId="6ABC872F" w14:textId="77777777" w:rsidR="00B31EDF" w:rsidRPr="005C695D" w:rsidRDefault="00B86E49">
      <w:pPr>
        <w:pStyle w:val="a3"/>
        <w:spacing w:before="6"/>
        <w:rPr>
          <w:b/>
          <w:sz w:val="19"/>
        </w:rPr>
      </w:pPr>
      <w:r>
        <w:pict w14:anchorId="1BD51F9C">
          <v:shape id="_x0000_s1036" style="position:absolute;margin-left:70.9pt;margin-top:13.45pt;width:450pt;height:.1pt;z-index:-15728128;mso-wrap-distance-left:0;mso-wrap-distance-right:0;mso-position-horizontal-relative:page" coordorigin="1418,269" coordsize="9000,0" path="m1418,269r9000,e" filled="f" strokeweight=".48pt">
            <v:path arrowok="t"/>
            <w10:wrap type="topAndBottom" anchorx="page"/>
          </v:shape>
        </w:pict>
      </w:r>
      <w:r>
        <w:pict w14:anchorId="5A2A6502">
          <v:shape id="_x0000_s1035" style="position:absolute;margin-left:70.9pt;margin-top:27.25pt;width:450pt;height:.1pt;z-index:-15727616;mso-wrap-distance-left:0;mso-wrap-distance-right:0;mso-position-horizontal-relative:page" coordorigin="1418,545" coordsize="9000,0" path="m1418,545r9000,e" filled="f" strokeweight=".48pt">
            <v:path arrowok="t"/>
            <w10:wrap type="topAndBottom" anchorx="page"/>
          </v:shape>
        </w:pict>
      </w:r>
      <w:r>
        <w:pict w14:anchorId="2771E68E">
          <v:shape id="_x0000_s1034" style="position:absolute;margin-left:70.9pt;margin-top:41.05pt;width:450pt;height:.1pt;z-index:-15727104;mso-wrap-distance-left:0;mso-wrap-distance-right:0;mso-position-horizontal-relative:page" coordorigin="1418,821" coordsize="9000,0" path="m1418,821r9000,e" filled="f" strokeweight=".48pt">
            <v:path arrowok="t"/>
            <w10:wrap type="topAndBottom" anchorx="page"/>
          </v:shape>
        </w:pict>
      </w:r>
    </w:p>
    <w:p w14:paraId="5D9B0C76" w14:textId="77777777" w:rsidR="00B31EDF" w:rsidRPr="005C695D" w:rsidRDefault="00B31EDF">
      <w:pPr>
        <w:pStyle w:val="a3"/>
        <w:spacing w:before="2"/>
        <w:rPr>
          <w:b/>
          <w:sz w:val="17"/>
        </w:rPr>
      </w:pPr>
    </w:p>
    <w:p w14:paraId="2039E469" w14:textId="77777777" w:rsidR="00B31EDF" w:rsidRPr="005C695D" w:rsidRDefault="00B31EDF">
      <w:pPr>
        <w:pStyle w:val="a3"/>
        <w:spacing w:before="2"/>
        <w:rPr>
          <w:b/>
          <w:sz w:val="17"/>
        </w:rPr>
      </w:pPr>
    </w:p>
    <w:p w14:paraId="67FC45F1" w14:textId="77777777" w:rsidR="00B31EDF" w:rsidRPr="005C695D" w:rsidRDefault="00305C7C">
      <w:pPr>
        <w:spacing w:before="157" w:line="275" w:lineRule="exact"/>
        <w:ind w:left="540"/>
        <w:rPr>
          <w:b/>
          <w:sz w:val="24"/>
        </w:rPr>
      </w:pPr>
      <w:r w:rsidRPr="005C695D">
        <w:rPr>
          <w:b/>
          <w:sz w:val="24"/>
        </w:rPr>
        <w:t>II</w:t>
      </w:r>
      <w:r w:rsidRPr="005C695D">
        <w:rPr>
          <w:b/>
          <w:spacing w:val="35"/>
          <w:sz w:val="24"/>
        </w:rPr>
        <w:t xml:space="preserve"> </w:t>
      </w:r>
      <w:r w:rsidRPr="005C695D">
        <w:rPr>
          <w:b/>
          <w:sz w:val="24"/>
        </w:rPr>
        <w:t>Persoana și</w:t>
      </w:r>
      <w:r w:rsidRPr="005C695D">
        <w:rPr>
          <w:b/>
          <w:spacing w:val="-3"/>
          <w:sz w:val="24"/>
        </w:rPr>
        <w:t xml:space="preserve"> </w:t>
      </w:r>
      <w:r w:rsidRPr="005C695D">
        <w:rPr>
          <w:b/>
          <w:sz w:val="24"/>
        </w:rPr>
        <w:t>obiectul</w:t>
      </w:r>
      <w:r w:rsidRPr="005C695D">
        <w:rPr>
          <w:b/>
          <w:spacing w:val="-1"/>
          <w:sz w:val="24"/>
        </w:rPr>
        <w:t xml:space="preserve"> </w:t>
      </w:r>
      <w:r w:rsidRPr="005C695D">
        <w:rPr>
          <w:b/>
          <w:sz w:val="24"/>
        </w:rPr>
        <w:t>supuse</w:t>
      </w:r>
      <w:r w:rsidRPr="005C695D">
        <w:rPr>
          <w:b/>
          <w:spacing w:val="-1"/>
          <w:sz w:val="24"/>
        </w:rPr>
        <w:t xml:space="preserve"> </w:t>
      </w:r>
      <w:r w:rsidRPr="005C695D">
        <w:rPr>
          <w:b/>
          <w:sz w:val="24"/>
        </w:rPr>
        <w:t>controlului:</w:t>
      </w:r>
    </w:p>
    <w:p w14:paraId="5414186C" w14:textId="77777777" w:rsidR="00B31EDF" w:rsidRPr="005C695D" w:rsidRDefault="00305C7C">
      <w:pPr>
        <w:spacing w:line="275" w:lineRule="exact"/>
        <w:ind w:left="398"/>
        <w:rPr>
          <w:sz w:val="24"/>
        </w:rPr>
      </w:pPr>
      <w:r w:rsidRPr="005C695D">
        <w:rPr>
          <w:sz w:val="24"/>
        </w:rPr>
        <w:t>Denumirea</w:t>
      </w:r>
    </w:p>
    <w:p w14:paraId="21F9DA54" w14:textId="77777777" w:rsidR="00B31EDF" w:rsidRPr="005C695D" w:rsidRDefault="00305C7C">
      <w:pPr>
        <w:tabs>
          <w:tab w:val="left" w:pos="9357"/>
        </w:tabs>
        <w:ind w:left="398"/>
        <w:rPr>
          <w:sz w:val="24"/>
        </w:rPr>
      </w:pPr>
      <w:r w:rsidRPr="005C695D">
        <w:rPr>
          <w:sz w:val="24"/>
        </w:rPr>
        <w:t>persoanei</w:t>
      </w:r>
      <w:r w:rsidRPr="005C695D">
        <w:rPr>
          <w:sz w:val="24"/>
          <w:u w:val="single"/>
        </w:rPr>
        <w:t xml:space="preserve"> </w:t>
      </w:r>
      <w:r w:rsidRPr="005C695D">
        <w:rPr>
          <w:sz w:val="24"/>
          <w:u w:val="single"/>
        </w:rPr>
        <w:tab/>
      </w:r>
    </w:p>
    <w:p w14:paraId="09397BFF" w14:textId="77777777" w:rsidR="00B31EDF" w:rsidRPr="005C695D" w:rsidRDefault="00B86E49">
      <w:pPr>
        <w:pStyle w:val="a3"/>
        <w:spacing w:before="8"/>
        <w:rPr>
          <w:sz w:val="19"/>
        </w:rPr>
      </w:pPr>
      <w:r>
        <w:pict w14:anchorId="57A68D7B">
          <v:shape id="_x0000_s1033" style="position:absolute;margin-left:70.9pt;margin-top:13.5pt;width:450pt;height:.1pt;z-index:-15726592;mso-wrap-distance-left:0;mso-wrap-distance-right:0;mso-position-horizontal-relative:page" coordorigin="1418,270" coordsize="9000,0" path="m1418,270r9000,e" filled="f" strokeweight=".48pt">
            <v:path arrowok="t"/>
            <w10:wrap type="topAndBottom" anchorx="page"/>
          </v:shape>
        </w:pict>
      </w:r>
    </w:p>
    <w:p w14:paraId="7D5690F1" w14:textId="1804DCFB" w:rsidR="00B31EDF" w:rsidRPr="005C695D" w:rsidRDefault="00305C7C">
      <w:pPr>
        <w:tabs>
          <w:tab w:val="left" w:pos="9197"/>
        </w:tabs>
        <w:spacing w:line="247" w:lineRule="exact"/>
        <w:ind w:left="398"/>
        <w:rPr>
          <w:sz w:val="24"/>
        </w:rPr>
      </w:pPr>
      <w:r w:rsidRPr="005C695D">
        <w:rPr>
          <w:sz w:val="24"/>
        </w:rPr>
        <w:t>Sediul</w:t>
      </w:r>
      <w:r w:rsidRPr="005C695D">
        <w:rPr>
          <w:spacing w:val="-4"/>
          <w:sz w:val="24"/>
        </w:rPr>
        <w:t xml:space="preserve"> </w:t>
      </w:r>
      <w:r w:rsidRPr="005C695D">
        <w:rPr>
          <w:sz w:val="24"/>
        </w:rPr>
        <w:t xml:space="preserve">juridic </w:t>
      </w:r>
      <w:r w:rsidRPr="005C695D">
        <w:rPr>
          <w:sz w:val="24"/>
          <w:u w:val="single"/>
        </w:rPr>
        <w:t xml:space="preserve"> </w:t>
      </w:r>
      <w:r w:rsidRPr="005C695D">
        <w:rPr>
          <w:sz w:val="24"/>
          <w:u w:val="single"/>
        </w:rPr>
        <w:tab/>
      </w:r>
    </w:p>
    <w:p w14:paraId="7D036D4D" w14:textId="77777777" w:rsidR="00B31EDF" w:rsidRPr="005C695D" w:rsidRDefault="00305C7C">
      <w:pPr>
        <w:tabs>
          <w:tab w:val="left" w:pos="9461"/>
        </w:tabs>
        <w:ind w:left="398"/>
        <w:rPr>
          <w:sz w:val="24"/>
        </w:rPr>
      </w:pPr>
      <w:r w:rsidRPr="005C695D">
        <w:rPr>
          <w:sz w:val="24"/>
        </w:rPr>
        <w:t>Numele,</w:t>
      </w:r>
      <w:r w:rsidRPr="005C695D">
        <w:rPr>
          <w:spacing w:val="-2"/>
          <w:sz w:val="24"/>
        </w:rPr>
        <w:t xml:space="preserve"> </w:t>
      </w:r>
      <w:r w:rsidRPr="005C695D">
        <w:rPr>
          <w:sz w:val="24"/>
        </w:rPr>
        <w:t>prenumele</w:t>
      </w:r>
      <w:r w:rsidRPr="005C695D">
        <w:rPr>
          <w:spacing w:val="-2"/>
          <w:sz w:val="24"/>
        </w:rPr>
        <w:t xml:space="preserve"> </w:t>
      </w:r>
      <w:r w:rsidRPr="005C695D">
        <w:rPr>
          <w:sz w:val="24"/>
        </w:rPr>
        <w:t>conducătorului</w:t>
      </w:r>
      <w:r w:rsidRPr="005C695D">
        <w:rPr>
          <w:spacing w:val="-2"/>
          <w:sz w:val="24"/>
        </w:rPr>
        <w:t xml:space="preserve"> </w:t>
      </w:r>
      <w:r w:rsidRPr="005C695D">
        <w:rPr>
          <w:sz w:val="24"/>
        </w:rPr>
        <w:t>persoanei</w:t>
      </w:r>
      <w:r w:rsidRPr="005C695D">
        <w:rPr>
          <w:spacing w:val="-2"/>
          <w:sz w:val="24"/>
        </w:rPr>
        <w:t xml:space="preserve"> </w:t>
      </w:r>
      <w:r w:rsidRPr="005C695D">
        <w:rPr>
          <w:sz w:val="24"/>
        </w:rPr>
        <w:t>supuse</w:t>
      </w:r>
      <w:r w:rsidRPr="005C695D">
        <w:rPr>
          <w:spacing w:val="-2"/>
          <w:sz w:val="24"/>
        </w:rPr>
        <w:t xml:space="preserve"> </w:t>
      </w:r>
      <w:r w:rsidRPr="005C695D">
        <w:rPr>
          <w:sz w:val="24"/>
        </w:rPr>
        <w:t>controlului/reprezentantului</w:t>
      </w:r>
      <w:r w:rsidRPr="005C695D">
        <w:rPr>
          <w:spacing w:val="-2"/>
          <w:sz w:val="24"/>
        </w:rPr>
        <w:t xml:space="preserve"> </w:t>
      </w:r>
      <w:r w:rsidRPr="005C695D">
        <w:rPr>
          <w:sz w:val="24"/>
        </w:rPr>
        <w:t xml:space="preserve">acesteia </w:t>
      </w:r>
      <w:r w:rsidRPr="005C695D">
        <w:rPr>
          <w:sz w:val="24"/>
          <w:u w:val="single"/>
        </w:rPr>
        <w:t xml:space="preserve"> </w:t>
      </w:r>
      <w:r w:rsidRPr="005C695D">
        <w:rPr>
          <w:sz w:val="24"/>
          <w:u w:val="single"/>
        </w:rPr>
        <w:tab/>
      </w:r>
    </w:p>
    <w:p w14:paraId="3C85877D" w14:textId="7749BE94" w:rsidR="00752A67" w:rsidRPr="005C695D" w:rsidRDefault="00B86E49">
      <w:pPr>
        <w:pStyle w:val="a3"/>
        <w:spacing w:before="8"/>
        <w:rPr>
          <w:sz w:val="19"/>
        </w:rPr>
      </w:pPr>
      <w:r>
        <w:pict w14:anchorId="2B8E94DB">
          <v:shape id="_x0000_s1032" style="position:absolute;margin-left:70.9pt;margin-top:13.5pt;width:450pt;height:.1pt;z-index:-15726080;mso-wrap-distance-left:0;mso-wrap-distance-right:0;mso-position-horizontal-relative:page" coordorigin="1418,270" coordsize="9000,0" path="m1418,270r9000,e" filled="f" strokeweight=".48pt">
            <v:path arrowok="t"/>
            <w10:wrap type="topAndBottom" anchorx="page"/>
          </v:shape>
        </w:pict>
      </w:r>
    </w:p>
    <w:p w14:paraId="518F90EA" w14:textId="71C8B99C" w:rsidR="00B31EDF" w:rsidRPr="005C695D" w:rsidRDefault="00B86E49">
      <w:pPr>
        <w:pStyle w:val="a3"/>
        <w:spacing w:before="8"/>
        <w:rPr>
          <w:sz w:val="19"/>
        </w:rPr>
      </w:pPr>
      <w:r>
        <w:pict w14:anchorId="17F161FD">
          <v:shape id="_x0000_s1031" style="position:absolute;margin-left:70.9pt;margin-top:13.5pt;width:450pt;height:.1pt;z-index:-15725568;mso-wrap-distance-left:0;mso-wrap-distance-right:0;mso-position-horizontal-relative:page" coordorigin="1418,270" coordsize="9000,0" path="m1418,270r9000,e" filled="f" strokeweight=".48pt">
            <v:path arrowok="t"/>
            <w10:wrap type="topAndBottom" anchorx="page"/>
          </v:shape>
        </w:pict>
      </w:r>
    </w:p>
    <w:p w14:paraId="0BB73E26" w14:textId="77777777" w:rsidR="00B31EDF" w:rsidRPr="005C695D" w:rsidRDefault="00305C7C">
      <w:pPr>
        <w:spacing w:line="248" w:lineRule="exact"/>
        <w:ind w:left="398"/>
        <w:rPr>
          <w:sz w:val="24"/>
        </w:rPr>
      </w:pPr>
      <w:r w:rsidRPr="005C695D">
        <w:rPr>
          <w:sz w:val="24"/>
        </w:rPr>
        <w:t>Sediul</w:t>
      </w:r>
      <w:r w:rsidRPr="005C695D">
        <w:rPr>
          <w:spacing w:val="-9"/>
          <w:sz w:val="24"/>
        </w:rPr>
        <w:t xml:space="preserve"> </w:t>
      </w:r>
      <w:r w:rsidRPr="005C695D">
        <w:rPr>
          <w:sz w:val="24"/>
        </w:rPr>
        <w:t>unității</w:t>
      </w:r>
      <w:r w:rsidRPr="005C695D">
        <w:rPr>
          <w:spacing w:val="-8"/>
          <w:sz w:val="24"/>
        </w:rPr>
        <w:t xml:space="preserve"> </w:t>
      </w:r>
      <w:r w:rsidRPr="005C695D">
        <w:rPr>
          <w:sz w:val="24"/>
        </w:rPr>
        <w:t>structurale/funcționale</w:t>
      </w:r>
    </w:p>
    <w:p w14:paraId="0FD7E2D1" w14:textId="77777777" w:rsidR="00B31EDF" w:rsidRPr="005C695D" w:rsidRDefault="00B86E49">
      <w:pPr>
        <w:pStyle w:val="a3"/>
        <w:spacing w:before="8"/>
        <w:rPr>
          <w:sz w:val="19"/>
        </w:rPr>
      </w:pPr>
      <w:r>
        <w:pict w14:anchorId="2248E4E1">
          <v:shape id="_x0000_s1030" style="position:absolute;margin-left:70.9pt;margin-top:13.55pt;width:450pt;height:.1pt;z-index:-15725056;mso-wrap-distance-left:0;mso-wrap-distance-right:0;mso-position-horizontal-relative:page" coordorigin="1418,271" coordsize="9000,0" path="m1418,271r9000,e" filled="f" strokeweight=".48pt">
            <v:path arrowok="t"/>
            <w10:wrap type="topAndBottom" anchorx="page"/>
          </v:shape>
        </w:pict>
      </w:r>
      <w:r>
        <w:pict w14:anchorId="61814788">
          <v:shape id="_x0000_s1029" style="position:absolute;margin-left:70.9pt;margin-top:27.35pt;width:450pt;height:.1pt;z-index:-15724544;mso-wrap-distance-left:0;mso-wrap-distance-right:0;mso-position-horizontal-relative:page" coordorigin="1418,547" coordsize="9000,0" path="m1418,547r9000,e" filled="f" strokeweight=".48pt">
            <v:path arrowok="t"/>
            <w10:wrap type="topAndBottom" anchorx="page"/>
          </v:shape>
        </w:pict>
      </w:r>
    </w:p>
    <w:p w14:paraId="68252971" w14:textId="77777777" w:rsidR="00B31EDF" w:rsidRPr="005C695D" w:rsidRDefault="00B31EDF">
      <w:pPr>
        <w:pStyle w:val="a3"/>
        <w:spacing w:before="2"/>
        <w:rPr>
          <w:sz w:val="17"/>
        </w:rPr>
      </w:pPr>
    </w:p>
    <w:p w14:paraId="74B3B2C2" w14:textId="77777777" w:rsidR="00B31EDF" w:rsidRPr="005C695D" w:rsidRDefault="00305C7C">
      <w:pPr>
        <w:spacing w:line="247" w:lineRule="exact"/>
        <w:ind w:left="398"/>
        <w:rPr>
          <w:sz w:val="24"/>
        </w:rPr>
      </w:pPr>
      <w:r w:rsidRPr="005C695D">
        <w:rPr>
          <w:sz w:val="24"/>
        </w:rPr>
        <w:t>Alte</w:t>
      </w:r>
      <w:r w:rsidRPr="005C695D">
        <w:rPr>
          <w:spacing w:val="-1"/>
          <w:sz w:val="24"/>
        </w:rPr>
        <w:t xml:space="preserve"> </w:t>
      </w:r>
      <w:r w:rsidRPr="005C695D">
        <w:rPr>
          <w:sz w:val="24"/>
        </w:rPr>
        <w:t>date caracteristice</w:t>
      </w:r>
      <w:r w:rsidRPr="005C695D">
        <w:rPr>
          <w:spacing w:val="-3"/>
          <w:sz w:val="24"/>
        </w:rPr>
        <w:t xml:space="preserve"> </w:t>
      </w:r>
      <w:r w:rsidRPr="005C695D">
        <w:rPr>
          <w:sz w:val="24"/>
        </w:rPr>
        <w:t>ale unității</w:t>
      </w:r>
      <w:r w:rsidRPr="005C695D">
        <w:rPr>
          <w:spacing w:val="-1"/>
          <w:sz w:val="24"/>
        </w:rPr>
        <w:t xml:space="preserve"> </w:t>
      </w:r>
      <w:r w:rsidRPr="005C695D">
        <w:rPr>
          <w:sz w:val="24"/>
        </w:rPr>
        <w:t>(după caz)</w:t>
      </w:r>
    </w:p>
    <w:p w14:paraId="2CDDAD18" w14:textId="77777777" w:rsidR="00B31EDF" w:rsidRPr="005C695D" w:rsidRDefault="00B86E49">
      <w:pPr>
        <w:pStyle w:val="a3"/>
        <w:spacing w:before="8"/>
        <w:rPr>
          <w:sz w:val="19"/>
        </w:rPr>
      </w:pPr>
      <w:r>
        <w:pict w14:anchorId="37A2044C">
          <v:shape id="_x0000_s1028" style="position:absolute;margin-left:70.9pt;margin-top:13.55pt;width:450pt;height:.1pt;z-index:-15724032;mso-wrap-distance-left:0;mso-wrap-distance-right:0;mso-position-horizontal-relative:page" coordorigin="1418,271" coordsize="9000,0" path="m1418,271r9000,e" filled="f" strokeweight=".48pt">
            <v:path arrowok="t"/>
            <w10:wrap type="topAndBottom" anchorx="page"/>
          </v:shape>
        </w:pict>
      </w:r>
      <w:r>
        <w:pict w14:anchorId="5D8BB3EB">
          <v:shape id="_x0000_s1027" style="position:absolute;margin-left:70.9pt;margin-top:27.4pt;width:450pt;height:.1pt;z-index:-15723520;mso-wrap-distance-left:0;mso-wrap-distance-right:0;mso-position-horizontal-relative:page" coordorigin="1418,548" coordsize="9000,0" path="m1418,548r9000,e" filled="f" strokeweight=".48pt">
            <v:path arrowok="t"/>
            <w10:wrap type="topAndBottom" anchorx="page"/>
          </v:shape>
        </w:pict>
      </w:r>
    </w:p>
    <w:p w14:paraId="4F464BDB" w14:textId="77777777" w:rsidR="00B31EDF" w:rsidRPr="005C695D" w:rsidRDefault="00B31EDF">
      <w:pPr>
        <w:pStyle w:val="a3"/>
        <w:spacing w:before="3"/>
        <w:rPr>
          <w:sz w:val="17"/>
        </w:rPr>
      </w:pPr>
    </w:p>
    <w:p w14:paraId="56D8FE1A" w14:textId="77777777" w:rsidR="00B31EDF" w:rsidRPr="005C695D" w:rsidRDefault="00305C7C">
      <w:pPr>
        <w:pStyle w:val="1"/>
        <w:numPr>
          <w:ilvl w:val="0"/>
          <w:numId w:val="12"/>
        </w:numPr>
        <w:tabs>
          <w:tab w:val="left" w:pos="906"/>
        </w:tabs>
        <w:spacing w:before="15" w:after="41"/>
        <w:jc w:val="left"/>
        <w:rPr>
          <w:sz w:val="22"/>
        </w:rPr>
      </w:pPr>
      <w:r w:rsidRPr="005C695D">
        <w:rPr>
          <w:sz w:val="22"/>
        </w:rPr>
        <w:t>I</w:t>
      </w:r>
      <w:r w:rsidRPr="005C695D">
        <w:t>nformaţii</w:t>
      </w:r>
      <w:r w:rsidRPr="005C695D">
        <w:rPr>
          <w:spacing w:val="-7"/>
        </w:rPr>
        <w:t xml:space="preserve"> </w:t>
      </w:r>
      <w:r w:rsidRPr="005C695D">
        <w:t>despre</w:t>
      </w:r>
      <w:r w:rsidRPr="005C695D">
        <w:rPr>
          <w:spacing w:val="-6"/>
        </w:rPr>
        <w:t xml:space="preserve"> </w:t>
      </w:r>
      <w:r w:rsidRPr="005C695D">
        <w:t>persoana</w:t>
      </w:r>
      <w:r w:rsidRPr="005C695D">
        <w:rPr>
          <w:spacing w:val="-6"/>
        </w:rPr>
        <w:t xml:space="preserve"> </w:t>
      </w:r>
      <w:r w:rsidRPr="005C695D">
        <w:t>supusă</w:t>
      </w:r>
      <w:r w:rsidRPr="005C695D">
        <w:rPr>
          <w:spacing w:val="-6"/>
        </w:rPr>
        <w:t xml:space="preserve"> </w:t>
      </w:r>
      <w:r w:rsidRPr="005C695D">
        <w:t>controlului</w:t>
      </w:r>
      <w:r w:rsidRPr="005C695D">
        <w:rPr>
          <w:spacing w:val="-5"/>
        </w:rPr>
        <w:t xml:space="preserve"> </w:t>
      </w:r>
      <w:r w:rsidRPr="005C695D">
        <w:t>necesare</w:t>
      </w:r>
      <w:r w:rsidRPr="005C695D">
        <w:rPr>
          <w:spacing w:val="-7"/>
        </w:rPr>
        <w:t xml:space="preserve"> </w:t>
      </w:r>
      <w:r w:rsidRPr="005C695D">
        <w:t>pentru</w:t>
      </w:r>
      <w:r w:rsidRPr="005C695D">
        <w:rPr>
          <w:spacing w:val="-6"/>
        </w:rPr>
        <w:t xml:space="preserve"> </w:t>
      </w:r>
      <w:r w:rsidRPr="005C695D">
        <w:t>evaluarea</w:t>
      </w:r>
      <w:r w:rsidRPr="005C695D">
        <w:rPr>
          <w:spacing w:val="-5"/>
        </w:rPr>
        <w:t xml:space="preserve"> </w:t>
      </w:r>
      <w:r w:rsidRPr="005C695D">
        <w:t>riscurilor</w:t>
      </w:r>
      <w:r w:rsidRPr="005C695D">
        <w:rPr>
          <w:vertAlign w:val="superscript"/>
        </w:rPr>
        <w:t>1</w:t>
      </w:r>
      <w:r w:rsidRPr="005C695D">
        <w:rPr>
          <w:sz w:val="22"/>
        </w:rPr>
        <w:t>: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278"/>
        <w:gridCol w:w="1275"/>
        <w:gridCol w:w="1904"/>
        <w:gridCol w:w="1269"/>
        <w:gridCol w:w="1161"/>
      </w:tblGrid>
      <w:tr w:rsidR="00B31EDF" w:rsidRPr="005C695D" w14:paraId="1E231068" w14:textId="77777777" w:rsidTr="006B2D83">
        <w:trPr>
          <w:trHeight w:val="1012"/>
        </w:trPr>
        <w:tc>
          <w:tcPr>
            <w:tcW w:w="3466" w:type="dxa"/>
            <w:vMerge w:val="restart"/>
          </w:tcPr>
          <w:p w14:paraId="5D991AB6" w14:textId="77777777" w:rsidR="00B31EDF" w:rsidRPr="005C695D" w:rsidRDefault="00B31EDF">
            <w:pPr>
              <w:pStyle w:val="TableParagraph"/>
              <w:rPr>
                <w:b/>
                <w:sz w:val="26"/>
              </w:rPr>
            </w:pPr>
          </w:p>
          <w:p w14:paraId="55A2AE34" w14:textId="77777777" w:rsidR="00B31EDF" w:rsidRPr="005C695D" w:rsidRDefault="00B31EDF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D01E4EB" w14:textId="77777777" w:rsidR="00B31EDF" w:rsidRPr="005C695D" w:rsidRDefault="00305C7C">
            <w:pPr>
              <w:pStyle w:val="TableParagraph"/>
              <w:ind w:left="1261" w:right="1254"/>
              <w:jc w:val="center"/>
              <w:rPr>
                <w:b/>
              </w:rPr>
            </w:pPr>
            <w:r w:rsidRPr="005C695D">
              <w:rPr>
                <w:b/>
              </w:rPr>
              <w:t>Criteriul</w:t>
            </w:r>
            <w:r w:rsidRPr="005C695D">
              <w:rPr>
                <w:b/>
                <w:vertAlign w:val="superscript"/>
              </w:rPr>
              <w:t>2</w:t>
            </w:r>
          </w:p>
        </w:tc>
        <w:tc>
          <w:tcPr>
            <w:tcW w:w="1278" w:type="dxa"/>
            <w:vMerge w:val="restart"/>
          </w:tcPr>
          <w:p w14:paraId="2CB7F805" w14:textId="77777777" w:rsidR="00B31EDF" w:rsidRPr="005C695D" w:rsidRDefault="00B31EDF">
            <w:pPr>
              <w:pStyle w:val="TableParagraph"/>
              <w:spacing w:before="3"/>
              <w:rPr>
                <w:b/>
              </w:rPr>
            </w:pPr>
          </w:p>
          <w:p w14:paraId="28B299D4" w14:textId="77777777" w:rsidR="00B31EDF" w:rsidRPr="005C695D" w:rsidRDefault="00305C7C">
            <w:pPr>
              <w:pStyle w:val="TableParagraph"/>
              <w:ind w:left="106" w:right="96" w:hanging="3"/>
              <w:jc w:val="center"/>
              <w:rPr>
                <w:b/>
              </w:rPr>
            </w:pPr>
            <w:r w:rsidRPr="005C695D">
              <w:rPr>
                <w:b/>
              </w:rPr>
              <w:t>Informaţia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b/>
              </w:rPr>
              <w:t>curentă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anterioară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b/>
              </w:rPr>
              <w:t>controlului</w:t>
            </w:r>
          </w:p>
        </w:tc>
        <w:tc>
          <w:tcPr>
            <w:tcW w:w="1275" w:type="dxa"/>
            <w:vMerge w:val="restart"/>
          </w:tcPr>
          <w:p w14:paraId="66C434D4" w14:textId="77777777" w:rsidR="00B31EDF" w:rsidRPr="005C695D" w:rsidRDefault="00B31EDF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102B888D" w14:textId="1567DB2C" w:rsidR="00B31EDF" w:rsidRPr="005C695D" w:rsidRDefault="00305C7C" w:rsidP="00752A67">
            <w:pPr>
              <w:pStyle w:val="TableParagraph"/>
              <w:ind w:left="577" w:right="242" w:hanging="309"/>
              <w:rPr>
                <w:b/>
              </w:rPr>
            </w:pPr>
            <w:r w:rsidRPr="005C695D">
              <w:rPr>
                <w:b/>
              </w:rPr>
              <w:t>Gradulde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b/>
              </w:rPr>
              <w:t>risc</w:t>
            </w:r>
          </w:p>
        </w:tc>
        <w:tc>
          <w:tcPr>
            <w:tcW w:w="1904" w:type="dxa"/>
            <w:vMerge w:val="restart"/>
          </w:tcPr>
          <w:p w14:paraId="71225366" w14:textId="77777777" w:rsidR="00B31EDF" w:rsidRPr="005C695D" w:rsidRDefault="00305C7C">
            <w:pPr>
              <w:pStyle w:val="TableParagraph"/>
              <w:spacing w:before="130"/>
              <w:ind w:left="109" w:right="102" w:hanging="2"/>
              <w:jc w:val="center"/>
              <w:rPr>
                <w:b/>
              </w:rPr>
            </w:pPr>
            <w:r w:rsidRPr="005C695D">
              <w:rPr>
                <w:b/>
              </w:rPr>
              <w:t>Informaţia este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b/>
              </w:rPr>
              <w:t>valabilă şi după</w:t>
            </w:r>
            <w:r w:rsidRPr="005C695D">
              <w:rPr>
                <w:b/>
                <w:spacing w:val="-53"/>
              </w:rPr>
              <w:t xml:space="preserve"> </w:t>
            </w:r>
            <w:r w:rsidRPr="005C695D">
              <w:rPr>
                <w:b/>
              </w:rPr>
              <w:t>control</w:t>
            </w:r>
          </w:p>
          <w:p w14:paraId="4CE66983" w14:textId="77777777" w:rsidR="00B31EDF" w:rsidRPr="005C695D" w:rsidRDefault="00305C7C">
            <w:pPr>
              <w:pStyle w:val="TableParagraph"/>
              <w:ind w:left="135" w:right="127"/>
              <w:jc w:val="center"/>
              <w:rPr>
                <w:i/>
              </w:rPr>
            </w:pPr>
            <w:r w:rsidRPr="005C695D">
              <w:rPr>
                <w:i/>
              </w:rPr>
              <w:t>(se</w:t>
            </w:r>
            <w:r w:rsidRPr="005C695D">
              <w:rPr>
                <w:i/>
                <w:spacing w:val="-8"/>
              </w:rPr>
              <w:t xml:space="preserve"> </w:t>
            </w:r>
            <w:r w:rsidRPr="005C695D">
              <w:rPr>
                <w:i/>
              </w:rPr>
              <w:t>bifează</w:t>
            </w:r>
            <w:r w:rsidRPr="005C695D">
              <w:rPr>
                <w:i/>
                <w:spacing w:val="-8"/>
              </w:rPr>
              <w:t xml:space="preserve"> </w:t>
            </w:r>
            <w:r w:rsidRPr="005C695D">
              <w:rPr>
                <w:i/>
              </w:rPr>
              <w:t>dacă</w:t>
            </w:r>
            <w:r w:rsidRPr="005C695D">
              <w:rPr>
                <w:i/>
                <w:spacing w:val="-52"/>
              </w:rPr>
              <w:t xml:space="preserve"> </w:t>
            </w:r>
            <w:r w:rsidRPr="005C695D">
              <w:rPr>
                <w:i/>
              </w:rPr>
              <w:t>este</w:t>
            </w:r>
            <w:r w:rsidRPr="005C695D">
              <w:rPr>
                <w:i/>
                <w:spacing w:val="-1"/>
              </w:rPr>
              <w:t xml:space="preserve"> </w:t>
            </w:r>
            <w:r w:rsidRPr="005C695D">
              <w:rPr>
                <w:i/>
              </w:rPr>
              <w:t>cazul)</w:t>
            </w:r>
          </w:p>
        </w:tc>
        <w:tc>
          <w:tcPr>
            <w:tcW w:w="2430" w:type="dxa"/>
            <w:gridSpan w:val="2"/>
          </w:tcPr>
          <w:p w14:paraId="3E6AB15D" w14:textId="77777777" w:rsidR="00B31EDF" w:rsidRPr="005C695D" w:rsidRDefault="00305C7C">
            <w:pPr>
              <w:pStyle w:val="TableParagraph"/>
              <w:spacing w:line="254" w:lineRule="exact"/>
              <w:ind w:left="155" w:right="150"/>
              <w:jc w:val="center"/>
              <w:rPr>
                <w:i/>
              </w:rPr>
            </w:pPr>
            <w:r w:rsidRPr="005C695D">
              <w:rPr>
                <w:b/>
              </w:rPr>
              <w:t>Informaţia</w:t>
            </w:r>
            <w:r w:rsidRPr="005C695D">
              <w:rPr>
                <w:b/>
                <w:spacing w:val="-9"/>
              </w:rPr>
              <w:t xml:space="preserve"> </w:t>
            </w:r>
            <w:r w:rsidRPr="005C695D">
              <w:rPr>
                <w:b/>
              </w:rPr>
              <w:t>revizuită</w:t>
            </w:r>
            <w:r w:rsidRPr="005C695D">
              <w:rPr>
                <w:b/>
                <w:spacing w:val="-8"/>
              </w:rPr>
              <w:t xml:space="preserve"> </w:t>
            </w:r>
            <w:r w:rsidRPr="005C695D">
              <w:rPr>
                <w:b/>
              </w:rPr>
              <w:t>şi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b/>
              </w:rPr>
              <w:t xml:space="preserve">gradul de risc </w:t>
            </w:r>
            <w:r w:rsidRPr="005C695D">
              <w:rPr>
                <w:i/>
              </w:rPr>
              <w:t>(se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completează dacă este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cazul)</w:t>
            </w:r>
          </w:p>
        </w:tc>
      </w:tr>
      <w:tr w:rsidR="00B31EDF" w:rsidRPr="005C695D" w14:paraId="54B47DE7" w14:textId="77777777" w:rsidTr="006B2D83">
        <w:trPr>
          <w:trHeight w:val="501"/>
        </w:trPr>
        <w:tc>
          <w:tcPr>
            <w:tcW w:w="3466" w:type="dxa"/>
            <w:vMerge/>
            <w:tcBorders>
              <w:top w:val="nil"/>
            </w:tcBorders>
          </w:tcPr>
          <w:p w14:paraId="42393488" w14:textId="77777777" w:rsidR="00B31EDF" w:rsidRPr="005C695D" w:rsidRDefault="00B31EDF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27A11B93" w14:textId="77777777" w:rsidR="00B31EDF" w:rsidRPr="005C695D" w:rsidRDefault="00B31ED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AABABE5" w14:textId="77777777" w:rsidR="00B31EDF" w:rsidRPr="005C695D" w:rsidRDefault="00B31EDF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14:paraId="56EE53B2" w14:textId="77777777" w:rsidR="00B31EDF" w:rsidRPr="005C695D" w:rsidRDefault="00B31EDF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14:paraId="100DB5E6" w14:textId="77777777" w:rsidR="00B31EDF" w:rsidRPr="005C695D" w:rsidRDefault="00305C7C">
            <w:pPr>
              <w:pStyle w:val="TableParagraph"/>
              <w:spacing w:before="121"/>
              <w:ind w:left="119"/>
              <w:rPr>
                <w:b/>
              </w:rPr>
            </w:pPr>
            <w:r w:rsidRPr="005C695D">
              <w:rPr>
                <w:b/>
              </w:rPr>
              <w:t>Informaţia</w:t>
            </w:r>
          </w:p>
        </w:tc>
        <w:tc>
          <w:tcPr>
            <w:tcW w:w="1161" w:type="dxa"/>
          </w:tcPr>
          <w:p w14:paraId="7907F10C" w14:textId="77777777" w:rsidR="00B31EDF" w:rsidRPr="005C695D" w:rsidRDefault="00305C7C">
            <w:pPr>
              <w:pStyle w:val="TableParagraph"/>
              <w:spacing w:line="248" w:lineRule="exact"/>
              <w:ind w:left="236"/>
              <w:rPr>
                <w:b/>
              </w:rPr>
            </w:pPr>
            <w:r w:rsidRPr="005C695D">
              <w:rPr>
                <w:b/>
              </w:rPr>
              <w:t>Gradul</w:t>
            </w:r>
          </w:p>
          <w:p w14:paraId="40B757EA" w14:textId="77777777" w:rsidR="00B31EDF" w:rsidRPr="005C695D" w:rsidRDefault="00305C7C">
            <w:pPr>
              <w:pStyle w:val="TableParagraph"/>
              <w:spacing w:line="234" w:lineRule="exact"/>
              <w:ind w:left="269"/>
              <w:rPr>
                <w:b/>
              </w:rPr>
            </w:pPr>
            <w:r w:rsidRPr="005C695D">
              <w:rPr>
                <w:b/>
              </w:rPr>
              <w:t>de</w:t>
            </w:r>
            <w:r w:rsidRPr="005C695D">
              <w:rPr>
                <w:b/>
                <w:spacing w:val="-2"/>
              </w:rPr>
              <w:t xml:space="preserve"> </w:t>
            </w:r>
            <w:r w:rsidRPr="005C695D">
              <w:rPr>
                <w:b/>
              </w:rPr>
              <w:t>risc</w:t>
            </w:r>
          </w:p>
        </w:tc>
      </w:tr>
      <w:tr w:rsidR="00B31EDF" w:rsidRPr="005C695D" w14:paraId="1B0F856F" w14:textId="77777777" w:rsidTr="006B2D83">
        <w:trPr>
          <w:trHeight w:val="252"/>
        </w:trPr>
        <w:tc>
          <w:tcPr>
            <w:tcW w:w="3466" w:type="dxa"/>
          </w:tcPr>
          <w:p w14:paraId="2B4EF537" w14:textId="77777777" w:rsidR="00B31EDF" w:rsidRPr="005C695D" w:rsidRDefault="00305C7C">
            <w:pPr>
              <w:pStyle w:val="TableParagraph"/>
              <w:spacing w:line="233" w:lineRule="exact"/>
              <w:ind w:left="107"/>
            </w:pPr>
            <w:r w:rsidRPr="005C695D">
              <w:t>Domeniul</w:t>
            </w:r>
            <w:r w:rsidRPr="005C695D">
              <w:rPr>
                <w:spacing w:val="-2"/>
              </w:rPr>
              <w:t xml:space="preserve"> </w:t>
            </w:r>
            <w:r w:rsidRPr="005C695D">
              <w:t>de</w:t>
            </w:r>
            <w:r w:rsidRPr="005C695D">
              <w:rPr>
                <w:spacing w:val="-2"/>
              </w:rPr>
              <w:t xml:space="preserve"> </w:t>
            </w:r>
            <w:r w:rsidRPr="005C695D">
              <w:t>activitate</w:t>
            </w:r>
          </w:p>
        </w:tc>
        <w:tc>
          <w:tcPr>
            <w:tcW w:w="1278" w:type="dxa"/>
          </w:tcPr>
          <w:p w14:paraId="0F2200D9" w14:textId="77777777" w:rsidR="00B31EDF" w:rsidRPr="005C695D" w:rsidRDefault="00B31ED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6872B59" w14:textId="2EABF99E" w:rsidR="00B31EDF" w:rsidRPr="005C695D" w:rsidRDefault="00305C7C">
            <w:pPr>
              <w:pStyle w:val="TableParagraph"/>
              <w:spacing w:line="233" w:lineRule="exact"/>
              <w:ind w:right="96"/>
              <w:jc w:val="right"/>
            </w:pPr>
            <w:r w:rsidRPr="005C695D">
              <w:t>X</w:t>
            </w:r>
            <w:r w:rsidRPr="005C695D">
              <w:rPr>
                <w:spacing w:val="-1"/>
              </w:rPr>
              <w:t xml:space="preserve"> </w:t>
            </w:r>
            <w:r w:rsidRPr="005C695D">
              <w:t>0</w:t>
            </w:r>
            <w:r w:rsidR="003F053B" w:rsidRPr="005C695D">
              <w:t>,</w:t>
            </w:r>
            <w:r w:rsidRPr="005C695D">
              <w:t>2</w:t>
            </w:r>
          </w:p>
        </w:tc>
        <w:tc>
          <w:tcPr>
            <w:tcW w:w="1904" w:type="dxa"/>
          </w:tcPr>
          <w:p w14:paraId="2A96B6BF" w14:textId="77777777" w:rsidR="00B31EDF" w:rsidRPr="005C695D" w:rsidRDefault="00B31EDF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14:paraId="72ED86D0" w14:textId="77777777" w:rsidR="00B31EDF" w:rsidRPr="005C695D" w:rsidRDefault="00B31EDF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14:paraId="1D59DA11" w14:textId="77777777" w:rsidR="00B31EDF" w:rsidRPr="005C695D" w:rsidRDefault="00B31EDF">
            <w:pPr>
              <w:pStyle w:val="TableParagraph"/>
              <w:rPr>
                <w:sz w:val="18"/>
              </w:rPr>
            </w:pPr>
          </w:p>
        </w:tc>
      </w:tr>
      <w:tr w:rsidR="00B31EDF" w:rsidRPr="005C695D" w14:paraId="50F71C8C" w14:textId="77777777" w:rsidTr="006B2D83">
        <w:trPr>
          <w:trHeight w:val="505"/>
        </w:trPr>
        <w:tc>
          <w:tcPr>
            <w:tcW w:w="3466" w:type="dxa"/>
          </w:tcPr>
          <w:p w14:paraId="3D7EC333" w14:textId="77777777" w:rsidR="00B31EDF" w:rsidRPr="005C695D" w:rsidRDefault="00305C7C">
            <w:pPr>
              <w:pStyle w:val="TableParagraph"/>
              <w:spacing w:line="254" w:lineRule="exact"/>
              <w:ind w:left="107" w:right="14"/>
            </w:pPr>
            <w:r w:rsidRPr="005C695D">
              <w:t>Dimensiunea unităţii de producere în</w:t>
            </w:r>
            <w:r w:rsidRPr="005C695D">
              <w:rPr>
                <w:spacing w:val="1"/>
              </w:rPr>
              <w:t xml:space="preserve"> </w:t>
            </w:r>
            <w:r w:rsidRPr="005C695D">
              <w:t>funcţiei</w:t>
            </w:r>
            <w:r w:rsidRPr="005C695D">
              <w:rPr>
                <w:spacing w:val="-2"/>
              </w:rPr>
              <w:t xml:space="preserve"> </w:t>
            </w:r>
            <w:r w:rsidRPr="005C695D">
              <w:t>de</w:t>
            </w:r>
            <w:r w:rsidRPr="005C695D">
              <w:rPr>
                <w:spacing w:val="-1"/>
              </w:rPr>
              <w:t xml:space="preserve"> </w:t>
            </w:r>
            <w:r w:rsidRPr="005C695D">
              <w:t>volumul</w:t>
            </w:r>
            <w:r w:rsidRPr="005C695D">
              <w:rPr>
                <w:spacing w:val="-2"/>
              </w:rPr>
              <w:t xml:space="preserve"> </w:t>
            </w:r>
            <w:r w:rsidRPr="005C695D">
              <w:t>anual</w:t>
            </w:r>
            <w:r w:rsidRPr="005C695D">
              <w:rPr>
                <w:spacing w:val="-1"/>
              </w:rPr>
              <w:t xml:space="preserve"> </w:t>
            </w:r>
            <w:r w:rsidRPr="005C695D">
              <w:t>sau</w:t>
            </w:r>
            <w:r w:rsidRPr="005C695D">
              <w:rPr>
                <w:spacing w:val="-1"/>
              </w:rPr>
              <w:t xml:space="preserve"> </w:t>
            </w:r>
            <w:r w:rsidRPr="005C695D">
              <w:t>de</w:t>
            </w:r>
            <w:r w:rsidRPr="005C695D">
              <w:rPr>
                <w:spacing w:val="-2"/>
              </w:rPr>
              <w:t xml:space="preserve"> </w:t>
            </w:r>
            <w:r w:rsidRPr="005C695D">
              <w:t>rulaj</w:t>
            </w:r>
          </w:p>
        </w:tc>
        <w:tc>
          <w:tcPr>
            <w:tcW w:w="1278" w:type="dxa"/>
          </w:tcPr>
          <w:p w14:paraId="43134721" w14:textId="77777777" w:rsidR="00B31EDF" w:rsidRPr="005C695D" w:rsidRDefault="00B31EDF">
            <w:pPr>
              <w:pStyle w:val="TableParagraph"/>
            </w:pPr>
          </w:p>
        </w:tc>
        <w:tc>
          <w:tcPr>
            <w:tcW w:w="1275" w:type="dxa"/>
          </w:tcPr>
          <w:p w14:paraId="559CA164" w14:textId="45C1A421" w:rsidR="00B31EDF" w:rsidRPr="005C695D" w:rsidRDefault="00305C7C">
            <w:pPr>
              <w:pStyle w:val="TableParagraph"/>
              <w:spacing w:line="250" w:lineRule="exact"/>
              <w:ind w:right="96"/>
              <w:jc w:val="right"/>
            </w:pPr>
            <w:r w:rsidRPr="005C695D">
              <w:t>X</w:t>
            </w:r>
            <w:r w:rsidRPr="005C695D">
              <w:rPr>
                <w:spacing w:val="-1"/>
              </w:rPr>
              <w:t xml:space="preserve"> </w:t>
            </w:r>
            <w:r w:rsidRPr="005C695D">
              <w:t>0</w:t>
            </w:r>
            <w:r w:rsidR="003F053B" w:rsidRPr="005C695D">
              <w:t>,</w:t>
            </w:r>
            <w:r w:rsidRPr="005C695D">
              <w:t>1</w:t>
            </w:r>
          </w:p>
        </w:tc>
        <w:tc>
          <w:tcPr>
            <w:tcW w:w="1904" w:type="dxa"/>
          </w:tcPr>
          <w:p w14:paraId="74E86273" w14:textId="77777777" w:rsidR="00B31EDF" w:rsidRPr="005C695D" w:rsidRDefault="00B31EDF">
            <w:pPr>
              <w:pStyle w:val="TableParagraph"/>
            </w:pPr>
          </w:p>
        </w:tc>
        <w:tc>
          <w:tcPr>
            <w:tcW w:w="1269" w:type="dxa"/>
          </w:tcPr>
          <w:p w14:paraId="1215CFEA" w14:textId="77777777" w:rsidR="00B31EDF" w:rsidRPr="005C695D" w:rsidRDefault="00B31EDF">
            <w:pPr>
              <w:pStyle w:val="TableParagraph"/>
            </w:pPr>
          </w:p>
        </w:tc>
        <w:tc>
          <w:tcPr>
            <w:tcW w:w="1161" w:type="dxa"/>
          </w:tcPr>
          <w:p w14:paraId="69D5FA7A" w14:textId="77777777" w:rsidR="00B31EDF" w:rsidRPr="005C695D" w:rsidRDefault="00B31EDF">
            <w:pPr>
              <w:pStyle w:val="TableParagraph"/>
            </w:pPr>
          </w:p>
        </w:tc>
      </w:tr>
      <w:tr w:rsidR="00B31EDF" w:rsidRPr="005C695D" w14:paraId="3F9BA50D" w14:textId="77777777" w:rsidTr="006B2D83">
        <w:trPr>
          <w:trHeight w:val="250"/>
        </w:trPr>
        <w:tc>
          <w:tcPr>
            <w:tcW w:w="3466" w:type="dxa"/>
          </w:tcPr>
          <w:p w14:paraId="330EF4DC" w14:textId="77777777" w:rsidR="00B31EDF" w:rsidRPr="005C695D" w:rsidRDefault="00305C7C">
            <w:pPr>
              <w:pStyle w:val="TableParagraph"/>
              <w:spacing w:line="231" w:lineRule="exact"/>
              <w:ind w:left="107"/>
            </w:pPr>
            <w:r w:rsidRPr="005C695D">
              <w:t>Perioada</w:t>
            </w:r>
            <w:r w:rsidRPr="005C695D">
              <w:rPr>
                <w:spacing w:val="-1"/>
              </w:rPr>
              <w:t xml:space="preserve"> </w:t>
            </w:r>
            <w:r w:rsidRPr="005C695D">
              <w:t>de</w:t>
            </w:r>
            <w:r w:rsidRPr="005C695D">
              <w:rPr>
                <w:spacing w:val="-1"/>
              </w:rPr>
              <w:t xml:space="preserve"> </w:t>
            </w:r>
            <w:r w:rsidRPr="005C695D">
              <w:t>activitate</w:t>
            </w:r>
          </w:p>
        </w:tc>
        <w:tc>
          <w:tcPr>
            <w:tcW w:w="1278" w:type="dxa"/>
          </w:tcPr>
          <w:p w14:paraId="5FD47922" w14:textId="77777777" w:rsidR="00B31EDF" w:rsidRPr="005C695D" w:rsidRDefault="00B31ED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7537E5B0" w14:textId="100A7FEE" w:rsidR="00B31EDF" w:rsidRPr="005C695D" w:rsidRDefault="00305C7C">
            <w:pPr>
              <w:pStyle w:val="TableParagraph"/>
              <w:spacing w:line="231" w:lineRule="exact"/>
              <w:ind w:right="96"/>
              <w:jc w:val="right"/>
            </w:pPr>
            <w:r w:rsidRPr="005C695D">
              <w:t>X</w:t>
            </w:r>
            <w:r w:rsidRPr="005C695D">
              <w:rPr>
                <w:spacing w:val="-2"/>
              </w:rPr>
              <w:t xml:space="preserve"> </w:t>
            </w:r>
            <w:r w:rsidRPr="005C695D">
              <w:t>0</w:t>
            </w:r>
            <w:r w:rsidR="003F053B" w:rsidRPr="005C695D">
              <w:t>,</w:t>
            </w:r>
            <w:r w:rsidRPr="005C695D">
              <w:t>1</w:t>
            </w:r>
          </w:p>
        </w:tc>
        <w:tc>
          <w:tcPr>
            <w:tcW w:w="1904" w:type="dxa"/>
          </w:tcPr>
          <w:p w14:paraId="7C73970E" w14:textId="77777777" w:rsidR="00B31EDF" w:rsidRPr="005C695D" w:rsidRDefault="00B31EDF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14:paraId="7976F9AE" w14:textId="77777777" w:rsidR="00B31EDF" w:rsidRPr="005C695D" w:rsidRDefault="00B31EDF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14:paraId="64558351" w14:textId="77777777" w:rsidR="00B31EDF" w:rsidRPr="005C695D" w:rsidRDefault="00B31EDF">
            <w:pPr>
              <w:pStyle w:val="TableParagraph"/>
              <w:rPr>
                <w:sz w:val="18"/>
              </w:rPr>
            </w:pPr>
          </w:p>
        </w:tc>
      </w:tr>
      <w:tr w:rsidR="00B31EDF" w:rsidRPr="005C695D" w14:paraId="48316180" w14:textId="77777777" w:rsidTr="006B2D83">
        <w:trPr>
          <w:trHeight w:val="256"/>
        </w:trPr>
        <w:tc>
          <w:tcPr>
            <w:tcW w:w="3466" w:type="dxa"/>
          </w:tcPr>
          <w:p w14:paraId="5117A968" w14:textId="77777777" w:rsidR="00B31EDF" w:rsidRPr="005C695D" w:rsidRDefault="00305C7C">
            <w:pPr>
              <w:pStyle w:val="TableParagraph"/>
              <w:spacing w:line="250" w:lineRule="exact"/>
              <w:ind w:left="107"/>
            </w:pPr>
            <w:r w:rsidRPr="005C695D">
              <w:t>Dotarea</w:t>
            </w:r>
            <w:r w:rsidRPr="005C695D">
              <w:rPr>
                <w:spacing w:val="-3"/>
              </w:rPr>
              <w:t xml:space="preserve"> </w:t>
            </w:r>
            <w:r w:rsidRPr="005C695D">
              <w:t>tehnico-tehnologică</w:t>
            </w:r>
          </w:p>
        </w:tc>
        <w:tc>
          <w:tcPr>
            <w:tcW w:w="1278" w:type="dxa"/>
          </w:tcPr>
          <w:p w14:paraId="13CAD1C7" w14:textId="77777777" w:rsidR="00B31EDF" w:rsidRPr="005C695D" w:rsidRDefault="00B31EDF">
            <w:pPr>
              <w:pStyle w:val="TableParagraph"/>
            </w:pPr>
          </w:p>
        </w:tc>
        <w:tc>
          <w:tcPr>
            <w:tcW w:w="1275" w:type="dxa"/>
          </w:tcPr>
          <w:p w14:paraId="66DE6E59" w14:textId="5C9972E6" w:rsidR="00B31EDF" w:rsidRPr="005C695D" w:rsidRDefault="00305C7C">
            <w:pPr>
              <w:pStyle w:val="TableParagraph"/>
              <w:spacing w:line="250" w:lineRule="exact"/>
              <w:ind w:right="96"/>
              <w:jc w:val="right"/>
            </w:pPr>
            <w:r w:rsidRPr="005C695D">
              <w:t>X</w:t>
            </w:r>
            <w:r w:rsidRPr="005C695D">
              <w:rPr>
                <w:spacing w:val="-1"/>
              </w:rPr>
              <w:t xml:space="preserve"> </w:t>
            </w:r>
            <w:r w:rsidRPr="005C695D">
              <w:t>0</w:t>
            </w:r>
            <w:r w:rsidR="003F053B" w:rsidRPr="005C695D">
              <w:t>,</w:t>
            </w:r>
            <w:r w:rsidRPr="005C695D">
              <w:t>2</w:t>
            </w:r>
          </w:p>
        </w:tc>
        <w:tc>
          <w:tcPr>
            <w:tcW w:w="1904" w:type="dxa"/>
          </w:tcPr>
          <w:p w14:paraId="7E3C28DD" w14:textId="77777777" w:rsidR="00B31EDF" w:rsidRPr="005C695D" w:rsidRDefault="00B31EDF">
            <w:pPr>
              <w:pStyle w:val="TableParagraph"/>
            </w:pPr>
          </w:p>
        </w:tc>
        <w:tc>
          <w:tcPr>
            <w:tcW w:w="1269" w:type="dxa"/>
          </w:tcPr>
          <w:p w14:paraId="64F8B300" w14:textId="77777777" w:rsidR="00B31EDF" w:rsidRPr="005C695D" w:rsidRDefault="00B31EDF">
            <w:pPr>
              <w:pStyle w:val="TableParagraph"/>
            </w:pPr>
          </w:p>
        </w:tc>
        <w:tc>
          <w:tcPr>
            <w:tcW w:w="1161" w:type="dxa"/>
          </w:tcPr>
          <w:p w14:paraId="33F7E5A3" w14:textId="77777777" w:rsidR="00B31EDF" w:rsidRPr="005C695D" w:rsidRDefault="00B31EDF">
            <w:pPr>
              <w:pStyle w:val="TableParagraph"/>
            </w:pPr>
          </w:p>
        </w:tc>
      </w:tr>
      <w:tr w:rsidR="003F053B" w:rsidRPr="005C695D" w14:paraId="390148B0" w14:textId="77777777" w:rsidTr="006B2D83">
        <w:trPr>
          <w:trHeight w:val="256"/>
        </w:trPr>
        <w:tc>
          <w:tcPr>
            <w:tcW w:w="3466" w:type="dxa"/>
          </w:tcPr>
          <w:p w14:paraId="6BF680A2" w14:textId="113620A9" w:rsidR="003F053B" w:rsidRPr="005C695D" w:rsidRDefault="003F053B" w:rsidP="003F053B">
            <w:pPr>
              <w:pStyle w:val="TableParagraph"/>
              <w:spacing w:line="250" w:lineRule="exact"/>
              <w:ind w:left="107"/>
            </w:pPr>
            <w:r w:rsidRPr="005C695D">
              <w:t>Data</w:t>
            </w:r>
            <w:r w:rsidRPr="005C695D">
              <w:rPr>
                <w:spacing w:val="-2"/>
              </w:rPr>
              <w:t xml:space="preserve"> </w:t>
            </w:r>
            <w:r w:rsidRPr="005C695D">
              <w:t>ultimului</w:t>
            </w:r>
            <w:r w:rsidRPr="005C695D">
              <w:rPr>
                <w:spacing w:val="-1"/>
              </w:rPr>
              <w:t xml:space="preserve"> </w:t>
            </w:r>
            <w:r w:rsidRPr="005C695D">
              <w:t>control</w:t>
            </w:r>
          </w:p>
        </w:tc>
        <w:tc>
          <w:tcPr>
            <w:tcW w:w="1278" w:type="dxa"/>
          </w:tcPr>
          <w:p w14:paraId="6AB1B00C" w14:textId="77777777" w:rsidR="003F053B" w:rsidRPr="005C695D" w:rsidRDefault="003F053B" w:rsidP="003F053B">
            <w:pPr>
              <w:pStyle w:val="TableParagraph"/>
            </w:pPr>
          </w:p>
        </w:tc>
        <w:tc>
          <w:tcPr>
            <w:tcW w:w="1275" w:type="dxa"/>
          </w:tcPr>
          <w:p w14:paraId="3DBBBD76" w14:textId="4A205A68" w:rsidR="003F053B" w:rsidRPr="005C695D" w:rsidRDefault="003F053B" w:rsidP="003F053B">
            <w:pPr>
              <w:pStyle w:val="TableParagraph"/>
              <w:spacing w:line="250" w:lineRule="exact"/>
              <w:ind w:right="96"/>
              <w:jc w:val="right"/>
            </w:pPr>
            <w:r w:rsidRPr="005C695D">
              <w:t>X0,1</w:t>
            </w:r>
          </w:p>
        </w:tc>
        <w:tc>
          <w:tcPr>
            <w:tcW w:w="1904" w:type="dxa"/>
          </w:tcPr>
          <w:p w14:paraId="6660306E" w14:textId="77777777" w:rsidR="003F053B" w:rsidRPr="005C695D" w:rsidRDefault="003F053B" w:rsidP="003F053B">
            <w:pPr>
              <w:pStyle w:val="TableParagraph"/>
            </w:pPr>
          </w:p>
        </w:tc>
        <w:tc>
          <w:tcPr>
            <w:tcW w:w="1269" w:type="dxa"/>
          </w:tcPr>
          <w:p w14:paraId="132EE0A1" w14:textId="77777777" w:rsidR="003F053B" w:rsidRPr="005C695D" w:rsidRDefault="003F053B" w:rsidP="003F053B">
            <w:pPr>
              <w:pStyle w:val="TableParagraph"/>
            </w:pPr>
          </w:p>
        </w:tc>
        <w:tc>
          <w:tcPr>
            <w:tcW w:w="1161" w:type="dxa"/>
          </w:tcPr>
          <w:p w14:paraId="086C2CD9" w14:textId="77777777" w:rsidR="003F053B" w:rsidRPr="005C695D" w:rsidRDefault="003F053B" w:rsidP="003F053B">
            <w:pPr>
              <w:pStyle w:val="TableParagraph"/>
            </w:pPr>
          </w:p>
        </w:tc>
      </w:tr>
      <w:tr w:rsidR="003F053B" w:rsidRPr="005C695D" w14:paraId="6DF182FE" w14:textId="77777777" w:rsidTr="006B2D83">
        <w:trPr>
          <w:trHeight w:val="256"/>
        </w:trPr>
        <w:tc>
          <w:tcPr>
            <w:tcW w:w="3466" w:type="dxa"/>
          </w:tcPr>
          <w:p w14:paraId="648FB674" w14:textId="77777777" w:rsidR="003F053B" w:rsidRPr="005C695D" w:rsidRDefault="003F053B" w:rsidP="003F053B">
            <w:pPr>
              <w:pStyle w:val="TableParagraph"/>
              <w:ind w:left="107" w:right="85"/>
            </w:pPr>
            <w:r w:rsidRPr="005C695D">
              <w:t>Istoricul conformității cu prevederile</w:t>
            </w:r>
            <w:r w:rsidRPr="005C695D">
              <w:rPr>
                <w:spacing w:val="-52"/>
              </w:rPr>
              <w:t xml:space="preserve"> </w:t>
            </w:r>
            <w:r w:rsidRPr="005C695D">
              <w:t>legislaţiei,</w:t>
            </w:r>
            <w:r w:rsidRPr="005C695D">
              <w:rPr>
                <w:spacing w:val="-1"/>
              </w:rPr>
              <w:t xml:space="preserve"> </w:t>
            </w:r>
            <w:r w:rsidRPr="005C695D">
              <w:t>precum</w:t>
            </w:r>
            <w:r w:rsidRPr="005C695D">
              <w:rPr>
                <w:spacing w:val="-3"/>
              </w:rPr>
              <w:t xml:space="preserve"> </w:t>
            </w:r>
            <w:r w:rsidRPr="005C695D">
              <w:t>şi</w:t>
            </w:r>
            <w:r w:rsidRPr="005C695D">
              <w:rPr>
                <w:spacing w:val="-1"/>
              </w:rPr>
              <w:t xml:space="preserve"> </w:t>
            </w:r>
            <w:r w:rsidRPr="005C695D">
              <w:t>cu prescripţiile</w:t>
            </w:r>
          </w:p>
          <w:p w14:paraId="014E6933" w14:textId="78576FC8" w:rsidR="003F053B" w:rsidRPr="005C695D" w:rsidRDefault="003F053B" w:rsidP="003F053B">
            <w:pPr>
              <w:pStyle w:val="TableParagraph"/>
              <w:spacing w:line="250" w:lineRule="exact"/>
              <w:ind w:left="107"/>
            </w:pPr>
            <w:r w:rsidRPr="005C695D">
              <w:t>Agenţiei;</w:t>
            </w:r>
          </w:p>
        </w:tc>
        <w:tc>
          <w:tcPr>
            <w:tcW w:w="1278" w:type="dxa"/>
          </w:tcPr>
          <w:p w14:paraId="3826742A" w14:textId="77777777" w:rsidR="003F053B" w:rsidRPr="005C695D" w:rsidRDefault="003F053B" w:rsidP="003F053B">
            <w:pPr>
              <w:pStyle w:val="TableParagraph"/>
            </w:pPr>
          </w:p>
        </w:tc>
        <w:tc>
          <w:tcPr>
            <w:tcW w:w="1275" w:type="dxa"/>
          </w:tcPr>
          <w:p w14:paraId="3643304C" w14:textId="042AC284" w:rsidR="003F053B" w:rsidRPr="005C695D" w:rsidRDefault="003F053B" w:rsidP="003F053B">
            <w:pPr>
              <w:pStyle w:val="TableParagraph"/>
              <w:spacing w:line="250" w:lineRule="exact"/>
              <w:ind w:right="96"/>
              <w:jc w:val="right"/>
            </w:pPr>
            <w:r w:rsidRPr="005C695D">
              <w:t>X0,3</w:t>
            </w:r>
          </w:p>
        </w:tc>
        <w:tc>
          <w:tcPr>
            <w:tcW w:w="1904" w:type="dxa"/>
          </w:tcPr>
          <w:p w14:paraId="4AA0AC06" w14:textId="77777777" w:rsidR="003F053B" w:rsidRPr="005C695D" w:rsidRDefault="003F053B" w:rsidP="003F053B">
            <w:pPr>
              <w:pStyle w:val="TableParagraph"/>
            </w:pPr>
          </w:p>
        </w:tc>
        <w:tc>
          <w:tcPr>
            <w:tcW w:w="1269" w:type="dxa"/>
          </w:tcPr>
          <w:p w14:paraId="10F448E9" w14:textId="77777777" w:rsidR="003F053B" w:rsidRPr="005C695D" w:rsidRDefault="003F053B" w:rsidP="003F053B">
            <w:pPr>
              <w:pStyle w:val="TableParagraph"/>
            </w:pPr>
          </w:p>
        </w:tc>
        <w:tc>
          <w:tcPr>
            <w:tcW w:w="1161" w:type="dxa"/>
          </w:tcPr>
          <w:p w14:paraId="069DC73F" w14:textId="77777777" w:rsidR="003F053B" w:rsidRPr="005C695D" w:rsidRDefault="003F053B" w:rsidP="003F053B">
            <w:pPr>
              <w:pStyle w:val="TableParagraph"/>
            </w:pPr>
          </w:p>
        </w:tc>
      </w:tr>
      <w:tr w:rsidR="003F053B" w:rsidRPr="005C695D" w14:paraId="45A6FCE3" w14:textId="77777777" w:rsidTr="006B2D83">
        <w:trPr>
          <w:trHeight w:val="256"/>
        </w:trPr>
        <w:tc>
          <w:tcPr>
            <w:tcW w:w="3466" w:type="dxa"/>
          </w:tcPr>
          <w:p w14:paraId="653B3292" w14:textId="3087DF2C" w:rsidR="003F053B" w:rsidRPr="005C695D" w:rsidRDefault="003F053B" w:rsidP="003F053B">
            <w:pPr>
              <w:pStyle w:val="TableParagraph"/>
              <w:spacing w:line="250" w:lineRule="exact"/>
              <w:ind w:left="107"/>
            </w:pPr>
            <w:r w:rsidRPr="005C695D">
              <w:t>TOTAL</w:t>
            </w:r>
          </w:p>
        </w:tc>
        <w:tc>
          <w:tcPr>
            <w:tcW w:w="1278" w:type="dxa"/>
          </w:tcPr>
          <w:p w14:paraId="2B100540" w14:textId="77777777" w:rsidR="003F053B" w:rsidRPr="005C695D" w:rsidRDefault="003F053B" w:rsidP="003F053B">
            <w:pPr>
              <w:pStyle w:val="TableParagraph"/>
            </w:pPr>
          </w:p>
        </w:tc>
        <w:tc>
          <w:tcPr>
            <w:tcW w:w="1275" w:type="dxa"/>
          </w:tcPr>
          <w:p w14:paraId="20A6258B" w14:textId="7714CAE5" w:rsidR="003F053B" w:rsidRPr="005C695D" w:rsidRDefault="003F053B" w:rsidP="003F053B">
            <w:pPr>
              <w:pStyle w:val="TableParagraph"/>
              <w:spacing w:line="250" w:lineRule="exact"/>
              <w:ind w:right="96"/>
              <w:jc w:val="right"/>
              <w:rPr>
                <w:b/>
                <w:bCs/>
              </w:rPr>
            </w:pPr>
            <w:r w:rsidRPr="005C695D">
              <w:rPr>
                <w:b/>
                <w:bCs/>
              </w:rPr>
              <w:t>X200</w:t>
            </w:r>
          </w:p>
        </w:tc>
        <w:tc>
          <w:tcPr>
            <w:tcW w:w="1904" w:type="dxa"/>
          </w:tcPr>
          <w:p w14:paraId="20FB0F4D" w14:textId="77777777" w:rsidR="003F053B" w:rsidRPr="005C695D" w:rsidRDefault="003F053B" w:rsidP="003F053B">
            <w:pPr>
              <w:pStyle w:val="TableParagraph"/>
            </w:pPr>
          </w:p>
        </w:tc>
        <w:tc>
          <w:tcPr>
            <w:tcW w:w="1269" w:type="dxa"/>
          </w:tcPr>
          <w:p w14:paraId="5A86D397" w14:textId="77777777" w:rsidR="003F053B" w:rsidRPr="005C695D" w:rsidRDefault="003F053B" w:rsidP="003F053B">
            <w:pPr>
              <w:pStyle w:val="TableParagraph"/>
            </w:pPr>
          </w:p>
        </w:tc>
        <w:tc>
          <w:tcPr>
            <w:tcW w:w="1161" w:type="dxa"/>
          </w:tcPr>
          <w:p w14:paraId="017020CD" w14:textId="77777777" w:rsidR="003F053B" w:rsidRPr="005C695D" w:rsidRDefault="003F053B" w:rsidP="003F053B">
            <w:pPr>
              <w:pStyle w:val="TableParagraph"/>
            </w:pPr>
          </w:p>
        </w:tc>
      </w:tr>
    </w:tbl>
    <w:p w14:paraId="39F5A4C7" w14:textId="77777777" w:rsidR="00B31EDF" w:rsidRPr="005C695D" w:rsidRDefault="00B31EDF">
      <w:pPr>
        <w:pStyle w:val="a3"/>
        <w:rPr>
          <w:b/>
          <w:sz w:val="20"/>
        </w:rPr>
      </w:pPr>
    </w:p>
    <w:p w14:paraId="1FBF36D8" w14:textId="77777777" w:rsidR="00B31EDF" w:rsidRPr="005C695D" w:rsidRDefault="00B86E49">
      <w:pPr>
        <w:pStyle w:val="a3"/>
        <w:spacing w:before="4"/>
        <w:rPr>
          <w:b/>
          <w:sz w:val="10"/>
        </w:rPr>
      </w:pPr>
      <w:r>
        <w:pict w14:anchorId="5382362E">
          <v:rect id="_x0000_s1026" style="position:absolute;margin-left:70.9pt;margin-top:7.9pt;width:2in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05A7BA10" w14:textId="77777777" w:rsidR="00B31EDF" w:rsidRPr="005C695D" w:rsidRDefault="00305C7C">
      <w:pPr>
        <w:spacing w:before="67"/>
        <w:ind w:left="398" w:right="1595" w:hanging="1"/>
        <w:rPr>
          <w:sz w:val="20"/>
        </w:rPr>
      </w:pPr>
      <w:r w:rsidRPr="005C695D">
        <w:rPr>
          <w:sz w:val="20"/>
          <w:vertAlign w:val="superscript"/>
        </w:rPr>
        <w:t>1</w:t>
      </w:r>
      <w:r w:rsidRPr="005C695D">
        <w:rPr>
          <w:sz w:val="20"/>
        </w:rPr>
        <w:t>În cazul în care tabelul corespunde cu tabelul din alte liste de verificare, utilizate în cadrul aceluiași control,</w:t>
      </w:r>
      <w:r w:rsidRPr="005C695D">
        <w:rPr>
          <w:spacing w:val="-47"/>
          <w:sz w:val="20"/>
        </w:rPr>
        <w:t xml:space="preserve"> </w:t>
      </w:r>
      <w:r w:rsidRPr="005C695D">
        <w:rPr>
          <w:sz w:val="20"/>
        </w:rPr>
        <w:t>tabelul</w:t>
      </w:r>
      <w:r w:rsidRPr="005C695D">
        <w:rPr>
          <w:spacing w:val="-1"/>
          <w:sz w:val="20"/>
        </w:rPr>
        <w:t xml:space="preserve"> </w:t>
      </w:r>
      <w:r w:rsidRPr="005C695D">
        <w:rPr>
          <w:sz w:val="20"/>
        </w:rPr>
        <w:t>se</w:t>
      </w:r>
      <w:r w:rsidRPr="005C695D">
        <w:rPr>
          <w:spacing w:val="-2"/>
          <w:sz w:val="20"/>
        </w:rPr>
        <w:t xml:space="preserve"> </w:t>
      </w:r>
      <w:r w:rsidRPr="005C695D">
        <w:rPr>
          <w:sz w:val="20"/>
        </w:rPr>
        <w:t>completează</w:t>
      </w:r>
      <w:r w:rsidRPr="005C695D">
        <w:rPr>
          <w:spacing w:val="-1"/>
          <w:sz w:val="20"/>
        </w:rPr>
        <w:t xml:space="preserve"> </w:t>
      </w:r>
      <w:r w:rsidRPr="005C695D">
        <w:rPr>
          <w:sz w:val="20"/>
        </w:rPr>
        <w:t>doar</w:t>
      </w:r>
      <w:r w:rsidRPr="005C695D">
        <w:rPr>
          <w:spacing w:val="-1"/>
          <w:sz w:val="20"/>
        </w:rPr>
        <w:t xml:space="preserve"> </w:t>
      </w:r>
      <w:r w:rsidRPr="005C695D">
        <w:rPr>
          <w:sz w:val="20"/>
        </w:rPr>
        <w:t>în una</w:t>
      </w:r>
      <w:r w:rsidRPr="005C695D">
        <w:rPr>
          <w:spacing w:val="-3"/>
          <w:sz w:val="20"/>
        </w:rPr>
        <w:t xml:space="preserve"> </w:t>
      </w:r>
      <w:r w:rsidRPr="005C695D">
        <w:rPr>
          <w:sz w:val="20"/>
        </w:rPr>
        <w:t>dintre</w:t>
      </w:r>
      <w:r w:rsidRPr="005C695D">
        <w:rPr>
          <w:spacing w:val="-1"/>
          <w:sz w:val="20"/>
        </w:rPr>
        <w:t xml:space="preserve"> </w:t>
      </w:r>
      <w:r w:rsidRPr="005C695D">
        <w:rPr>
          <w:sz w:val="20"/>
        </w:rPr>
        <w:t>listele</w:t>
      </w:r>
      <w:r w:rsidRPr="005C695D">
        <w:rPr>
          <w:spacing w:val="-1"/>
          <w:sz w:val="20"/>
        </w:rPr>
        <w:t xml:space="preserve"> </w:t>
      </w:r>
      <w:r w:rsidRPr="005C695D">
        <w:rPr>
          <w:sz w:val="20"/>
        </w:rPr>
        <w:t>de verificare</w:t>
      </w:r>
      <w:r w:rsidRPr="005C695D">
        <w:rPr>
          <w:spacing w:val="-3"/>
          <w:sz w:val="20"/>
        </w:rPr>
        <w:t xml:space="preserve"> </w:t>
      </w:r>
      <w:r w:rsidRPr="005C695D">
        <w:rPr>
          <w:sz w:val="20"/>
        </w:rPr>
        <w:t>utilizate</w:t>
      </w:r>
      <w:r w:rsidRPr="005C695D">
        <w:rPr>
          <w:spacing w:val="-2"/>
          <w:sz w:val="20"/>
        </w:rPr>
        <w:t xml:space="preserve"> </w:t>
      </w:r>
      <w:r w:rsidRPr="005C695D">
        <w:rPr>
          <w:sz w:val="20"/>
        </w:rPr>
        <w:t>în</w:t>
      </w:r>
      <w:r w:rsidRPr="005C695D">
        <w:rPr>
          <w:spacing w:val="-1"/>
          <w:sz w:val="20"/>
        </w:rPr>
        <w:t xml:space="preserve"> </w:t>
      </w:r>
      <w:r w:rsidRPr="005C695D">
        <w:rPr>
          <w:sz w:val="20"/>
        </w:rPr>
        <w:t>timpul</w:t>
      </w:r>
      <w:r w:rsidRPr="005C695D">
        <w:rPr>
          <w:spacing w:val="-1"/>
          <w:sz w:val="20"/>
        </w:rPr>
        <w:t xml:space="preserve"> </w:t>
      </w:r>
      <w:r w:rsidRPr="005C695D">
        <w:rPr>
          <w:sz w:val="20"/>
        </w:rPr>
        <w:t>controlului.</w:t>
      </w:r>
    </w:p>
    <w:p w14:paraId="3A13331F" w14:textId="66BC6D0D" w:rsidR="00B31EDF" w:rsidRPr="005C695D" w:rsidRDefault="00305C7C" w:rsidP="003F053B">
      <w:pPr>
        <w:spacing w:before="1"/>
        <w:ind w:left="398"/>
        <w:rPr>
          <w:sz w:val="20"/>
        </w:rPr>
        <w:sectPr w:rsidR="00B31EDF" w:rsidRPr="005C695D" w:rsidSect="006B2D83">
          <w:type w:val="continuous"/>
          <w:pgSz w:w="11910" w:h="16840"/>
          <w:pgMar w:top="920" w:right="428" w:bottom="280" w:left="709" w:header="720" w:footer="720" w:gutter="0"/>
          <w:cols w:space="720"/>
        </w:sectPr>
      </w:pPr>
      <w:r w:rsidRPr="005C695D">
        <w:rPr>
          <w:sz w:val="20"/>
          <w:vertAlign w:val="superscript"/>
        </w:rPr>
        <w:t>2</w:t>
      </w:r>
      <w:r w:rsidRPr="005C695D">
        <w:rPr>
          <w:spacing w:val="-5"/>
          <w:sz w:val="20"/>
        </w:rPr>
        <w:t xml:space="preserve"> </w:t>
      </w:r>
      <w:r w:rsidRPr="005C695D">
        <w:rPr>
          <w:sz w:val="20"/>
        </w:rPr>
        <w:t>Se</w:t>
      </w:r>
      <w:r w:rsidRPr="005C695D">
        <w:rPr>
          <w:spacing w:val="-4"/>
          <w:sz w:val="20"/>
        </w:rPr>
        <w:t xml:space="preserve"> </w:t>
      </w:r>
      <w:r w:rsidRPr="005C695D">
        <w:rPr>
          <w:sz w:val="20"/>
        </w:rPr>
        <w:t>completează</w:t>
      </w:r>
      <w:r w:rsidRPr="005C695D">
        <w:rPr>
          <w:spacing w:val="-4"/>
          <w:sz w:val="20"/>
        </w:rPr>
        <w:t xml:space="preserve"> </w:t>
      </w:r>
      <w:r w:rsidRPr="005C695D">
        <w:rPr>
          <w:sz w:val="20"/>
        </w:rPr>
        <w:t>doar</w:t>
      </w:r>
      <w:r w:rsidRPr="005C695D">
        <w:rPr>
          <w:spacing w:val="-4"/>
          <w:sz w:val="20"/>
        </w:rPr>
        <w:t xml:space="preserve"> </w:t>
      </w:r>
      <w:r w:rsidRPr="005C695D">
        <w:rPr>
          <w:sz w:val="20"/>
        </w:rPr>
        <w:t>criteriile</w:t>
      </w:r>
      <w:r w:rsidRPr="005C695D">
        <w:rPr>
          <w:spacing w:val="-4"/>
          <w:sz w:val="20"/>
        </w:rPr>
        <w:t xml:space="preserve"> </w:t>
      </w:r>
      <w:r w:rsidRPr="005C695D">
        <w:rPr>
          <w:sz w:val="20"/>
        </w:rPr>
        <w:t>de</w:t>
      </w:r>
      <w:r w:rsidRPr="005C695D">
        <w:rPr>
          <w:spacing w:val="-4"/>
          <w:sz w:val="20"/>
        </w:rPr>
        <w:t xml:space="preserve"> </w:t>
      </w:r>
      <w:r w:rsidRPr="005C695D">
        <w:rPr>
          <w:sz w:val="20"/>
        </w:rPr>
        <w:t>risc</w:t>
      </w:r>
      <w:r w:rsidRPr="005C695D">
        <w:rPr>
          <w:spacing w:val="-4"/>
          <w:sz w:val="20"/>
        </w:rPr>
        <w:t xml:space="preserve"> </w:t>
      </w:r>
      <w:r w:rsidRPr="005C695D">
        <w:rPr>
          <w:sz w:val="20"/>
        </w:rPr>
        <w:t>aplicabile</w:t>
      </w:r>
      <w:r w:rsidRPr="005C695D">
        <w:rPr>
          <w:spacing w:val="-4"/>
          <w:sz w:val="20"/>
        </w:rPr>
        <w:t xml:space="preserve"> </w:t>
      </w:r>
      <w:r w:rsidRPr="005C695D">
        <w:rPr>
          <w:sz w:val="20"/>
        </w:rPr>
        <w:t>domeniului</w:t>
      </w:r>
      <w:r w:rsidRPr="005C695D">
        <w:rPr>
          <w:spacing w:val="-4"/>
          <w:sz w:val="20"/>
        </w:rPr>
        <w:t xml:space="preserve"> </w:t>
      </w:r>
      <w:r w:rsidRPr="005C695D">
        <w:rPr>
          <w:sz w:val="20"/>
        </w:rPr>
        <w:t>și</w:t>
      </w:r>
      <w:r w:rsidRPr="005C695D">
        <w:rPr>
          <w:spacing w:val="-4"/>
          <w:sz w:val="20"/>
        </w:rPr>
        <w:t xml:space="preserve"> </w:t>
      </w:r>
      <w:r w:rsidRPr="005C695D">
        <w:rPr>
          <w:sz w:val="20"/>
        </w:rPr>
        <w:t>persoanei</w:t>
      </w:r>
      <w:r w:rsidRPr="005C695D">
        <w:rPr>
          <w:spacing w:val="-4"/>
          <w:sz w:val="20"/>
        </w:rPr>
        <w:t xml:space="preserve"> </w:t>
      </w:r>
      <w:r w:rsidRPr="005C695D">
        <w:rPr>
          <w:sz w:val="20"/>
        </w:rPr>
        <w:t>supuse</w:t>
      </w:r>
      <w:r w:rsidRPr="005C695D">
        <w:rPr>
          <w:spacing w:val="-2"/>
          <w:sz w:val="20"/>
        </w:rPr>
        <w:t xml:space="preserve"> </w:t>
      </w:r>
      <w:r w:rsidRPr="005C695D">
        <w:rPr>
          <w:sz w:val="20"/>
        </w:rPr>
        <w:t>controlulu</w:t>
      </w:r>
      <w:r w:rsidR="007E7A8B" w:rsidRPr="005C695D">
        <w:rPr>
          <w:sz w:val="20"/>
        </w:rPr>
        <w:t>i</w:t>
      </w:r>
    </w:p>
    <w:p w14:paraId="3EEF11F3" w14:textId="77777777" w:rsidR="00B31EDF" w:rsidRPr="005C695D" w:rsidRDefault="00B31EDF">
      <w:pPr>
        <w:pStyle w:val="a3"/>
        <w:spacing w:before="5"/>
        <w:rPr>
          <w:sz w:val="27"/>
        </w:rPr>
      </w:pPr>
    </w:p>
    <w:p w14:paraId="74906619" w14:textId="77777777" w:rsidR="00B31EDF" w:rsidRPr="005C695D" w:rsidRDefault="00305C7C">
      <w:pPr>
        <w:pStyle w:val="1"/>
        <w:numPr>
          <w:ilvl w:val="0"/>
          <w:numId w:val="12"/>
        </w:numPr>
        <w:tabs>
          <w:tab w:val="left" w:pos="1919"/>
        </w:tabs>
        <w:spacing w:before="90"/>
        <w:ind w:left="1918" w:hanging="387"/>
        <w:jc w:val="left"/>
      </w:pPr>
      <w:r w:rsidRPr="005C695D">
        <w:t>LISTA</w:t>
      </w:r>
      <w:r w:rsidRPr="005C695D">
        <w:rPr>
          <w:spacing w:val="-4"/>
        </w:rPr>
        <w:t xml:space="preserve"> </w:t>
      </w:r>
      <w:r w:rsidRPr="005C695D">
        <w:t>DE</w:t>
      </w:r>
      <w:r w:rsidRPr="005C695D">
        <w:rPr>
          <w:spacing w:val="-3"/>
        </w:rPr>
        <w:t xml:space="preserve"> </w:t>
      </w:r>
      <w:r w:rsidRPr="005C695D">
        <w:t>ÎNTREBĂRI</w:t>
      </w:r>
    </w:p>
    <w:p w14:paraId="62A9D094" w14:textId="77777777" w:rsidR="00B31EDF" w:rsidRPr="005C695D" w:rsidRDefault="00B31EDF">
      <w:pPr>
        <w:pStyle w:val="a3"/>
        <w:spacing w:after="1"/>
        <w:rPr>
          <w:b/>
          <w:sz w:val="12"/>
        </w:rPr>
      </w:pPr>
    </w:p>
    <w:tbl>
      <w:tblPr>
        <w:tblStyle w:val="TableNormal1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2268"/>
        <w:gridCol w:w="567"/>
        <w:gridCol w:w="568"/>
        <w:gridCol w:w="708"/>
        <w:gridCol w:w="1275"/>
        <w:gridCol w:w="567"/>
      </w:tblGrid>
      <w:tr w:rsidR="00B31EDF" w:rsidRPr="005C695D" w14:paraId="0F7E0451" w14:textId="77777777" w:rsidTr="00FA1331">
        <w:trPr>
          <w:trHeight w:val="255"/>
        </w:trPr>
        <w:tc>
          <w:tcPr>
            <w:tcW w:w="568" w:type="dxa"/>
            <w:vMerge w:val="restart"/>
            <w:shd w:val="clear" w:color="auto" w:fill="D9D9D9"/>
          </w:tcPr>
          <w:p w14:paraId="27B3B594" w14:textId="77777777" w:rsidR="00B31EDF" w:rsidRPr="005C695D" w:rsidRDefault="00305C7C" w:rsidP="00154346">
            <w:pPr>
              <w:pStyle w:val="TableParagraph"/>
              <w:ind w:left="107" w:right="-23"/>
              <w:jc w:val="center"/>
              <w:rPr>
                <w:b/>
                <w:sz w:val="24"/>
                <w:szCs w:val="24"/>
              </w:rPr>
            </w:pPr>
            <w:r w:rsidRPr="005C695D">
              <w:rPr>
                <w:b/>
                <w:sz w:val="24"/>
                <w:szCs w:val="24"/>
              </w:rPr>
              <w:t>Nr.</w:t>
            </w:r>
            <w:r w:rsidRPr="005C695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5C695D">
              <w:rPr>
                <w:b/>
                <w:sz w:val="24"/>
                <w:szCs w:val="24"/>
              </w:rPr>
              <w:t>d/o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14:paraId="3449B340" w14:textId="77777777" w:rsidR="00B31EDF" w:rsidRPr="005C695D" w:rsidRDefault="00305C7C">
            <w:pPr>
              <w:pStyle w:val="TableParagraph"/>
              <w:spacing w:line="251" w:lineRule="exact"/>
              <w:ind w:left="1245" w:right="1238"/>
              <w:jc w:val="center"/>
              <w:rPr>
                <w:b/>
              </w:rPr>
            </w:pPr>
            <w:r w:rsidRPr="005C695D">
              <w:rPr>
                <w:b/>
              </w:rPr>
              <w:t>Întrebări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14:paraId="0A6E78D8" w14:textId="77777777" w:rsidR="00B31EDF" w:rsidRPr="005C695D" w:rsidRDefault="00305C7C">
            <w:pPr>
              <w:pStyle w:val="TableParagraph"/>
              <w:spacing w:line="251" w:lineRule="exact"/>
              <w:ind w:left="455"/>
              <w:rPr>
                <w:b/>
              </w:rPr>
            </w:pPr>
            <w:r w:rsidRPr="005C695D">
              <w:rPr>
                <w:b/>
              </w:rPr>
              <w:t>Referinţa</w:t>
            </w:r>
            <w:r w:rsidRPr="005C695D">
              <w:rPr>
                <w:b/>
                <w:spacing w:val="-2"/>
              </w:rPr>
              <w:t xml:space="preserve"> </w:t>
            </w:r>
            <w:r w:rsidRPr="005C695D">
              <w:rPr>
                <w:b/>
              </w:rPr>
              <w:t>legală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4B1E9ABC" w14:textId="77777777" w:rsidR="00B31EDF" w:rsidRPr="005C695D" w:rsidRDefault="00305C7C">
            <w:pPr>
              <w:pStyle w:val="TableParagraph"/>
              <w:spacing w:line="235" w:lineRule="exact"/>
              <w:ind w:left="106"/>
              <w:rPr>
                <w:b/>
              </w:rPr>
            </w:pPr>
            <w:r w:rsidRPr="005C695D">
              <w:rPr>
                <w:b/>
              </w:rPr>
              <w:t>Conformitatea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7022F4D6" w14:textId="77777777" w:rsidR="00B31EDF" w:rsidRPr="005C695D" w:rsidRDefault="00305C7C">
            <w:pPr>
              <w:pStyle w:val="TableParagraph"/>
              <w:spacing w:line="251" w:lineRule="exact"/>
              <w:ind w:left="105"/>
              <w:rPr>
                <w:b/>
              </w:rPr>
            </w:pPr>
            <w:r w:rsidRPr="005C695D">
              <w:rPr>
                <w:b/>
              </w:rPr>
              <w:t>Comentarii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14:paraId="0817AE15" w14:textId="77777777" w:rsidR="00B31EDF" w:rsidRPr="005C695D" w:rsidRDefault="00305C7C" w:rsidP="004A7711">
            <w:pPr>
              <w:pStyle w:val="TableParagraph"/>
              <w:spacing w:before="107"/>
              <w:ind w:left="10"/>
              <w:jc w:val="center"/>
              <w:rPr>
                <w:b/>
              </w:rPr>
            </w:pPr>
            <w:r w:rsidRPr="005C695D">
              <w:rPr>
                <w:b/>
              </w:rPr>
              <w:t>Ponderea</w:t>
            </w:r>
          </w:p>
        </w:tc>
      </w:tr>
      <w:tr w:rsidR="00B31EDF" w:rsidRPr="005C695D" w14:paraId="647E788E" w14:textId="77777777" w:rsidTr="00FA1331">
        <w:trPr>
          <w:trHeight w:val="868"/>
        </w:trPr>
        <w:tc>
          <w:tcPr>
            <w:tcW w:w="568" w:type="dxa"/>
            <w:vMerge/>
            <w:tcBorders>
              <w:top w:val="nil"/>
            </w:tcBorders>
            <w:shd w:val="clear" w:color="auto" w:fill="D9D9D9"/>
          </w:tcPr>
          <w:p w14:paraId="7078631A" w14:textId="77777777" w:rsidR="00B31EDF" w:rsidRPr="005C695D" w:rsidRDefault="00B31EDF" w:rsidP="00154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D9D9D9"/>
          </w:tcPr>
          <w:p w14:paraId="557EC7D1" w14:textId="77777777" w:rsidR="00B31EDF" w:rsidRPr="005C695D" w:rsidRDefault="00B31ED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9D9D9"/>
          </w:tcPr>
          <w:p w14:paraId="7BC48200" w14:textId="77777777" w:rsidR="00B31EDF" w:rsidRPr="005C695D" w:rsidRDefault="00B31ED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D9D9D9"/>
          </w:tcPr>
          <w:p w14:paraId="3CBC3B7A" w14:textId="77777777" w:rsidR="00B31EDF" w:rsidRPr="005C695D" w:rsidRDefault="00305C7C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5C695D">
              <w:rPr>
                <w:b/>
              </w:rPr>
              <w:t>Da</w:t>
            </w:r>
          </w:p>
        </w:tc>
        <w:tc>
          <w:tcPr>
            <w:tcW w:w="568" w:type="dxa"/>
            <w:shd w:val="clear" w:color="auto" w:fill="D9D9D9"/>
          </w:tcPr>
          <w:p w14:paraId="1C428C5E" w14:textId="77777777" w:rsidR="00B31EDF" w:rsidRPr="005C695D" w:rsidRDefault="00305C7C">
            <w:pPr>
              <w:pStyle w:val="TableParagraph"/>
              <w:spacing w:line="251" w:lineRule="exact"/>
              <w:ind w:left="106"/>
              <w:rPr>
                <w:b/>
              </w:rPr>
            </w:pPr>
            <w:r w:rsidRPr="005C695D">
              <w:rPr>
                <w:b/>
              </w:rPr>
              <w:t>Nu</w:t>
            </w:r>
          </w:p>
        </w:tc>
        <w:tc>
          <w:tcPr>
            <w:tcW w:w="708" w:type="dxa"/>
            <w:shd w:val="clear" w:color="auto" w:fill="D9D9D9"/>
          </w:tcPr>
          <w:p w14:paraId="400FABD8" w14:textId="77777777" w:rsidR="00B31EDF" w:rsidRPr="005C695D" w:rsidRDefault="00305C7C" w:rsidP="004A7711">
            <w:pPr>
              <w:pStyle w:val="TableParagraph"/>
              <w:ind w:left="105" w:right="180"/>
              <w:jc w:val="center"/>
              <w:rPr>
                <w:b/>
              </w:rPr>
            </w:pPr>
            <w:r w:rsidRPr="005C695D">
              <w:rPr>
                <w:b/>
              </w:rPr>
              <w:t>Nu</w:t>
            </w:r>
            <w:r w:rsidRPr="005C695D">
              <w:rPr>
                <w:b/>
                <w:spacing w:val="-14"/>
              </w:rPr>
              <w:t xml:space="preserve"> </w:t>
            </w:r>
            <w:r w:rsidRPr="005C695D">
              <w:rPr>
                <w:b/>
              </w:rPr>
              <w:t>este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b/>
              </w:rPr>
              <w:t>cazul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34405210" w14:textId="77777777" w:rsidR="00B31EDF" w:rsidRPr="005C695D" w:rsidRDefault="00B31ED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2990C6D" w14:textId="77777777" w:rsidR="00B31EDF" w:rsidRPr="005C695D" w:rsidRDefault="00B31EDF">
            <w:pPr>
              <w:rPr>
                <w:sz w:val="2"/>
                <w:szCs w:val="2"/>
              </w:rPr>
            </w:pPr>
          </w:p>
        </w:tc>
      </w:tr>
      <w:tr w:rsidR="00B31EDF" w:rsidRPr="005C695D" w14:paraId="0E6E165B" w14:textId="77777777" w:rsidTr="00FA1331">
        <w:trPr>
          <w:trHeight w:val="1380"/>
        </w:trPr>
        <w:tc>
          <w:tcPr>
            <w:tcW w:w="568" w:type="dxa"/>
            <w:vAlign w:val="center"/>
          </w:tcPr>
          <w:p w14:paraId="17C681B1" w14:textId="1016E2DA" w:rsidR="00B31EDF" w:rsidRPr="005C695D" w:rsidRDefault="00B31EDF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356A3426" w14:textId="12EECB6A" w:rsidR="00B31EDF" w:rsidRPr="005C695D" w:rsidRDefault="00305C7C">
            <w:pPr>
              <w:pStyle w:val="TableParagraph"/>
              <w:spacing w:line="276" w:lineRule="exact"/>
              <w:ind w:left="107" w:right="113"/>
              <w:rPr>
                <w:bCs/>
              </w:rPr>
            </w:pPr>
            <w:r w:rsidRPr="005C695D">
              <w:rPr>
                <w:bCs/>
              </w:rPr>
              <w:t>Deţine Licenţa pentru genul de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activitate desfășurat şi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comercializează produse în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limita sortimentului de producţie</w:t>
            </w:r>
            <w:r w:rsidR="009E7B55" w:rsidRPr="005C695D">
              <w:rPr>
                <w:bCs/>
              </w:rPr>
              <w:t xml:space="preserve"> </w:t>
            </w:r>
            <w:r w:rsidRPr="005C695D">
              <w:rPr>
                <w:bCs/>
                <w:spacing w:val="-57"/>
              </w:rPr>
              <w:t xml:space="preserve"> </w:t>
            </w:r>
            <w:r w:rsidRPr="005C695D">
              <w:rPr>
                <w:bCs/>
              </w:rPr>
              <w:t>preconizat pentru anul în curs?</w:t>
            </w:r>
          </w:p>
        </w:tc>
        <w:tc>
          <w:tcPr>
            <w:tcW w:w="2268" w:type="dxa"/>
          </w:tcPr>
          <w:p w14:paraId="465F6F45" w14:textId="41A0F2F8" w:rsidR="00B31EDF" w:rsidRPr="005C695D" w:rsidRDefault="00305C7C">
            <w:pPr>
              <w:pStyle w:val="TableParagraph"/>
              <w:ind w:left="107" w:right="153"/>
              <w:rPr>
                <w:bCs/>
              </w:rPr>
            </w:pPr>
            <w:r w:rsidRPr="005C695D">
              <w:rPr>
                <w:bCs/>
              </w:rPr>
              <w:t>Art. 4 alin. (1) lit. a) din</w:t>
            </w:r>
            <w:r w:rsidRPr="005C695D">
              <w:rPr>
                <w:bCs/>
                <w:spacing w:val="-52"/>
              </w:rPr>
              <w:t xml:space="preserve"> </w:t>
            </w:r>
            <w:r w:rsidR="00B76E85" w:rsidRPr="005C695D">
              <w:rPr>
                <w:bCs/>
                <w:spacing w:val="-52"/>
              </w:rPr>
              <w:t xml:space="preserve">           </w:t>
            </w:r>
            <w:r w:rsidRPr="005C695D">
              <w:rPr>
                <w:bCs/>
              </w:rPr>
              <w:t>Legea nr. 1100/2000;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Pct. 2 și 3 a tab. I din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Anexa nr.1 la Legea nr.</w:t>
            </w:r>
            <w:r w:rsidRPr="005C695D">
              <w:rPr>
                <w:bCs/>
                <w:spacing w:val="-52"/>
              </w:rPr>
              <w:t xml:space="preserve"> </w:t>
            </w:r>
            <w:r w:rsidRPr="005C695D">
              <w:rPr>
                <w:bCs/>
              </w:rPr>
              <w:t>160/</w:t>
            </w:r>
            <w:r w:rsidRPr="005C695D">
              <w:rPr>
                <w:bCs/>
                <w:spacing w:val="-2"/>
              </w:rPr>
              <w:t xml:space="preserve"> </w:t>
            </w:r>
            <w:r w:rsidRPr="005C695D">
              <w:rPr>
                <w:bCs/>
              </w:rPr>
              <w:t>2011</w:t>
            </w:r>
          </w:p>
        </w:tc>
        <w:tc>
          <w:tcPr>
            <w:tcW w:w="567" w:type="dxa"/>
          </w:tcPr>
          <w:p w14:paraId="563C7F42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69EAF4F8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75C4C0CE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1825A290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37F6B442" w14:textId="77777777" w:rsidR="00B31EDF" w:rsidRPr="005C695D" w:rsidRDefault="00305C7C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20</w:t>
            </w:r>
          </w:p>
        </w:tc>
      </w:tr>
      <w:tr w:rsidR="00B31EDF" w:rsidRPr="005C695D" w14:paraId="22A1051A" w14:textId="77777777" w:rsidTr="00FA1331">
        <w:trPr>
          <w:trHeight w:val="613"/>
        </w:trPr>
        <w:tc>
          <w:tcPr>
            <w:tcW w:w="568" w:type="dxa"/>
            <w:vAlign w:val="center"/>
          </w:tcPr>
          <w:p w14:paraId="5B663DA8" w14:textId="6DEB1A1D" w:rsidR="00B31EDF" w:rsidRPr="005C695D" w:rsidRDefault="00B31EDF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7C5849DE" w14:textId="51BB57D9" w:rsidR="00B31EDF" w:rsidRPr="005C695D" w:rsidRDefault="00305C7C" w:rsidP="005A41D1">
            <w:pPr>
              <w:pStyle w:val="TableParagraph"/>
              <w:ind w:left="107" w:right="285"/>
              <w:rPr>
                <w:bCs/>
              </w:rPr>
            </w:pPr>
            <w:r w:rsidRPr="005C695D">
              <w:rPr>
                <w:bCs/>
              </w:rPr>
              <w:t>Este supus înregistrării în domeniul siguranței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alimentelor cu deținerea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certificatului</w:t>
            </w:r>
            <w:r w:rsidRPr="005C695D">
              <w:rPr>
                <w:bCs/>
                <w:spacing w:val="-1"/>
              </w:rPr>
              <w:t xml:space="preserve"> </w:t>
            </w:r>
            <w:r w:rsidRPr="005C695D">
              <w:rPr>
                <w:bCs/>
              </w:rPr>
              <w:t>de</w:t>
            </w:r>
            <w:r w:rsidRPr="005C695D">
              <w:rPr>
                <w:bCs/>
                <w:spacing w:val="-1"/>
              </w:rPr>
              <w:t xml:space="preserve"> </w:t>
            </w:r>
            <w:r w:rsidRPr="005C695D">
              <w:rPr>
                <w:bCs/>
              </w:rPr>
              <w:t>înregistrare?</w:t>
            </w:r>
          </w:p>
        </w:tc>
        <w:tc>
          <w:tcPr>
            <w:tcW w:w="2268" w:type="dxa"/>
          </w:tcPr>
          <w:p w14:paraId="0A8CF931" w14:textId="3024AB22" w:rsidR="00B31EDF" w:rsidRPr="005C695D" w:rsidRDefault="00763A14" w:rsidP="005819F8">
            <w:pPr>
              <w:pStyle w:val="TableParagraph"/>
              <w:spacing w:line="241" w:lineRule="exact"/>
              <w:ind w:left="107"/>
              <w:rPr>
                <w:bCs/>
                <w:strike/>
              </w:rPr>
            </w:pPr>
            <w:r w:rsidRPr="005C695D">
              <w:rPr>
                <w:bCs/>
              </w:rPr>
              <w:t>Art.</w:t>
            </w:r>
            <w:r w:rsidRPr="005C695D">
              <w:rPr>
                <w:bCs/>
                <w:spacing w:val="-1"/>
              </w:rPr>
              <w:t xml:space="preserve"> </w:t>
            </w:r>
            <w:r w:rsidRPr="005C695D">
              <w:rPr>
                <w:bCs/>
              </w:rPr>
              <w:t>31</w:t>
            </w:r>
            <w:r w:rsidRPr="005C695D">
              <w:rPr>
                <w:bCs/>
                <w:vertAlign w:val="superscript"/>
              </w:rPr>
              <w:t>1</w:t>
            </w:r>
            <w:r w:rsidRPr="005C695D">
              <w:rPr>
                <w:bCs/>
                <w:spacing w:val="-1"/>
              </w:rPr>
              <w:t xml:space="preserve"> </w:t>
            </w:r>
            <w:r w:rsidR="00CE6CDA">
              <w:rPr>
                <w:bCs/>
                <w:color w:val="EE0000"/>
              </w:rPr>
              <w:t>31</w:t>
            </w:r>
            <w:r w:rsidR="00CE6CDA">
              <w:rPr>
                <w:bCs/>
                <w:color w:val="EE0000"/>
                <w:vertAlign w:val="superscript"/>
              </w:rPr>
              <w:t>2</w:t>
            </w:r>
            <w:r w:rsidRPr="005C695D">
              <w:rPr>
                <w:bCs/>
                <w:spacing w:val="-1"/>
              </w:rPr>
              <w:t xml:space="preserve"> </w:t>
            </w:r>
            <w:r w:rsidRPr="005C695D">
              <w:rPr>
                <w:bCs/>
              </w:rPr>
              <w:t>din</w:t>
            </w:r>
            <w:r w:rsidRPr="005C695D">
              <w:rPr>
                <w:bCs/>
                <w:spacing w:val="-1"/>
              </w:rPr>
              <w:t xml:space="preserve"> </w:t>
            </w:r>
            <w:r w:rsidRPr="005C695D">
              <w:rPr>
                <w:bCs/>
              </w:rPr>
              <w:t>Legea</w:t>
            </w:r>
            <w:r w:rsidR="005A41D1" w:rsidRPr="005C695D">
              <w:rPr>
                <w:bCs/>
              </w:rPr>
              <w:t xml:space="preserve"> </w:t>
            </w:r>
            <w:r w:rsidRPr="005C695D">
              <w:rPr>
                <w:bCs/>
              </w:rPr>
              <w:t>nr.</w:t>
            </w:r>
            <w:r w:rsidRPr="005C695D">
              <w:rPr>
                <w:bCs/>
                <w:spacing w:val="-3"/>
              </w:rPr>
              <w:t xml:space="preserve"> 3</w:t>
            </w:r>
            <w:r w:rsidRPr="005C695D">
              <w:rPr>
                <w:bCs/>
              </w:rPr>
              <w:t>06/2018</w:t>
            </w:r>
            <w:r w:rsidR="00CE6CDA">
              <w:rPr>
                <w:bCs/>
              </w:rPr>
              <w:t xml:space="preserve">, </w:t>
            </w:r>
            <w:r w:rsidR="00CE6CDA" w:rsidRPr="00CE6CDA">
              <w:rPr>
                <w:bCs/>
              </w:rPr>
              <w:t>Pct. 16 a tab. II din anexa nr. 1 la Legea nr.160/2011</w:t>
            </w:r>
          </w:p>
        </w:tc>
        <w:tc>
          <w:tcPr>
            <w:tcW w:w="567" w:type="dxa"/>
          </w:tcPr>
          <w:p w14:paraId="5D4073B0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0CA30B32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65F131FD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711792EB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446CF287" w14:textId="52A9D921" w:rsidR="00B31EDF" w:rsidRPr="005C695D" w:rsidRDefault="00752A67" w:rsidP="005819F8">
            <w:pPr>
              <w:pStyle w:val="TableParagraph"/>
              <w:spacing w:before="192"/>
              <w:jc w:val="center"/>
              <w:rPr>
                <w:bCs/>
              </w:rPr>
            </w:pPr>
            <w:r w:rsidRPr="005C695D">
              <w:rPr>
                <w:bCs/>
              </w:rPr>
              <w:t>20</w:t>
            </w:r>
          </w:p>
        </w:tc>
      </w:tr>
      <w:tr w:rsidR="00C3594B" w:rsidRPr="005C695D" w14:paraId="302F7B4C" w14:textId="77777777" w:rsidTr="00FA1331">
        <w:trPr>
          <w:trHeight w:val="1186"/>
        </w:trPr>
        <w:tc>
          <w:tcPr>
            <w:tcW w:w="568" w:type="dxa"/>
            <w:vAlign w:val="center"/>
          </w:tcPr>
          <w:p w14:paraId="32497CD5" w14:textId="469AC5A6" w:rsidR="00C3594B" w:rsidRPr="005C695D" w:rsidRDefault="00C3594B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21C367D2" w14:textId="1D709548" w:rsidR="001836BE" w:rsidRPr="005C695D" w:rsidRDefault="001836BE" w:rsidP="00DF34E7">
            <w:pPr>
              <w:pStyle w:val="TableParagraph"/>
              <w:ind w:left="139" w:right="285"/>
              <w:rPr>
                <w:bCs/>
              </w:rPr>
            </w:pPr>
            <w:r w:rsidRPr="005C695D">
              <w:rPr>
                <w:bCs/>
              </w:rPr>
              <w:t>A fost prezentată în termenii prevăzuți de legislație declarația de fabricare și/sau de circulație a berei și a băuturilor pe bază de bere?</w:t>
            </w:r>
          </w:p>
          <w:p w14:paraId="4846B3B2" w14:textId="5384B1BA" w:rsidR="00C3594B" w:rsidRPr="005C695D" w:rsidRDefault="001836BE" w:rsidP="001836BE">
            <w:pPr>
              <w:pStyle w:val="TableParagraph"/>
              <w:ind w:left="107" w:right="285"/>
              <w:rPr>
                <w:bCs/>
              </w:rPr>
            </w:pPr>
            <w:r w:rsidRPr="005C695D">
              <w:rPr>
                <w:bCs/>
                <w:i/>
              </w:rPr>
              <w:t xml:space="preserve">(până la data de 15 ianuarie  cu indicarea situației la data de 31 </w:t>
            </w:r>
            <w:r w:rsidR="00F71E8D" w:rsidRPr="005C695D">
              <w:rPr>
                <w:bCs/>
                <w:i/>
              </w:rPr>
              <w:t>decembr</w:t>
            </w:r>
            <w:r w:rsidRPr="005C695D">
              <w:rPr>
                <w:bCs/>
                <w:i/>
              </w:rPr>
              <w:t>ie a an</w:t>
            </w:r>
            <w:r w:rsidR="00F71E8D" w:rsidRPr="005C695D">
              <w:rPr>
                <w:bCs/>
                <w:i/>
              </w:rPr>
              <w:t>ului precedent</w:t>
            </w:r>
            <w:r w:rsidRPr="005C695D">
              <w:rPr>
                <w:bCs/>
                <w:i/>
              </w:rPr>
              <w:t>)</w:t>
            </w:r>
          </w:p>
        </w:tc>
        <w:tc>
          <w:tcPr>
            <w:tcW w:w="2268" w:type="dxa"/>
          </w:tcPr>
          <w:p w14:paraId="1C1C90FD" w14:textId="6F09E0CB" w:rsidR="00C3594B" w:rsidRPr="00CE6CDA" w:rsidRDefault="00F71E8D" w:rsidP="005A41D1">
            <w:pPr>
              <w:pStyle w:val="TableParagraph"/>
              <w:spacing w:line="241" w:lineRule="exact"/>
              <w:ind w:left="107"/>
              <w:rPr>
                <w:bCs/>
                <w:color w:val="EE0000"/>
              </w:rPr>
            </w:pPr>
            <w:r w:rsidRPr="005C695D">
              <w:rPr>
                <w:bCs/>
              </w:rPr>
              <w:t xml:space="preserve">Pct. 28, 29 cap. VII </w:t>
            </w:r>
            <w:r w:rsidR="00CE6CDA" w:rsidRPr="00CE6CDA">
              <w:rPr>
                <w:bCs/>
              </w:rPr>
              <w:t xml:space="preserve">din </w:t>
            </w:r>
            <w:r w:rsidR="00CE6CDA" w:rsidRPr="00CE6CDA">
              <w:rPr>
                <w:bCs/>
                <w:color w:val="EE0000"/>
              </w:rPr>
              <w:t>Regulamentul aprobat prin HG nr. 225/2025</w:t>
            </w:r>
          </w:p>
          <w:p w14:paraId="5B6895F8" w14:textId="53D21B91" w:rsidR="00A67400" w:rsidRPr="005C695D" w:rsidRDefault="00A67400" w:rsidP="005A41D1">
            <w:pPr>
              <w:pStyle w:val="TableParagraph"/>
              <w:spacing w:line="241" w:lineRule="exact"/>
              <w:ind w:left="107"/>
              <w:rPr>
                <w:bCs/>
                <w:strike/>
              </w:rPr>
            </w:pPr>
          </w:p>
        </w:tc>
        <w:tc>
          <w:tcPr>
            <w:tcW w:w="567" w:type="dxa"/>
          </w:tcPr>
          <w:p w14:paraId="564E30EC" w14:textId="77777777" w:rsidR="00C3594B" w:rsidRPr="005C695D" w:rsidRDefault="00C3594B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10B7A1CF" w14:textId="77777777" w:rsidR="00C3594B" w:rsidRPr="005C695D" w:rsidRDefault="00C3594B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6FC72E08" w14:textId="77777777" w:rsidR="00C3594B" w:rsidRPr="005C695D" w:rsidRDefault="00C3594B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473DCCB6" w14:textId="77777777" w:rsidR="00C3594B" w:rsidRPr="005C695D" w:rsidRDefault="00C3594B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28E339DC" w14:textId="673D54DC" w:rsidR="00C3594B" w:rsidRPr="005C695D" w:rsidRDefault="00752A67" w:rsidP="005819F8">
            <w:pPr>
              <w:pStyle w:val="TableParagraph"/>
              <w:jc w:val="center"/>
              <w:rPr>
                <w:bCs/>
              </w:rPr>
            </w:pPr>
            <w:r w:rsidRPr="005C695D">
              <w:rPr>
                <w:bCs/>
              </w:rPr>
              <w:t>20</w:t>
            </w:r>
          </w:p>
        </w:tc>
      </w:tr>
      <w:tr w:rsidR="00FA1331" w:rsidRPr="005C695D" w14:paraId="60C15395" w14:textId="77777777" w:rsidTr="00FA1331">
        <w:trPr>
          <w:trHeight w:val="890"/>
        </w:trPr>
        <w:tc>
          <w:tcPr>
            <w:tcW w:w="568" w:type="dxa"/>
            <w:vAlign w:val="center"/>
          </w:tcPr>
          <w:p w14:paraId="2D24F58E" w14:textId="77777777" w:rsidR="00FA1331" w:rsidRPr="005C695D" w:rsidRDefault="00FA1331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7DED2665" w14:textId="6E4D1ADD" w:rsidR="00FA1331" w:rsidRPr="00A23B39" w:rsidRDefault="00A23B39" w:rsidP="008B3FF6">
            <w:pPr>
              <w:pStyle w:val="TableParagraph"/>
              <w:spacing w:line="276" w:lineRule="exact"/>
              <w:ind w:left="107" w:right="166"/>
              <w:rPr>
                <w:bCs/>
                <w:color w:val="EE0000"/>
              </w:rPr>
            </w:pPr>
            <w:r w:rsidRPr="00A23B39">
              <w:rPr>
                <w:bCs/>
                <w:color w:val="EE0000"/>
              </w:rPr>
              <w:t xml:space="preserve">Apa utilizată de agentul economic este sanogenă şi curată, îndeplinind cerințele parametrilor de calitate microbiologici, chimici și indicatori? </w:t>
            </w:r>
          </w:p>
        </w:tc>
        <w:tc>
          <w:tcPr>
            <w:tcW w:w="2268" w:type="dxa"/>
          </w:tcPr>
          <w:p w14:paraId="0DE6DA6B" w14:textId="10F6FCCE" w:rsidR="00FA1331" w:rsidRPr="00A23B39" w:rsidRDefault="00A23B39">
            <w:pPr>
              <w:pStyle w:val="TableParagraph"/>
              <w:ind w:left="107" w:right="264"/>
              <w:rPr>
                <w:bCs/>
                <w:color w:val="EE0000"/>
              </w:rPr>
            </w:pPr>
            <w:r w:rsidRPr="00A23B39">
              <w:rPr>
                <w:bCs/>
                <w:color w:val="EE0000"/>
              </w:rPr>
              <w:t>Art. 4 alin.(1), anexa nr 1 la Legea  nr.182/2019</w:t>
            </w:r>
          </w:p>
        </w:tc>
        <w:tc>
          <w:tcPr>
            <w:tcW w:w="567" w:type="dxa"/>
          </w:tcPr>
          <w:p w14:paraId="6C55F9BC" w14:textId="77777777" w:rsidR="00FA1331" w:rsidRPr="00A23B39" w:rsidRDefault="00FA1331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568" w:type="dxa"/>
          </w:tcPr>
          <w:p w14:paraId="395A8A59" w14:textId="77777777" w:rsidR="00FA1331" w:rsidRPr="00A23B39" w:rsidRDefault="00FA1331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708" w:type="dxa"/>
          </w:tcPr>
          <w:p w14:paraId="617A4548" w14:textId="77777777" w:rsidR="00FA1331" w:rsidRPr="00A23B39" w:rsidRDefault="00FA1331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1275" w:type="dxa"/>
          </w:tcPr>
          <w:p w14:paraId="2AC0C9E7" w14:textId="77777777" w:rsidR="00FA1331" w:rsidRPr="00A23B39" w:rsidRDefault="00FA1331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567" w:type="dxa"/>
            <w:vAlign w:val="center"/>
          </w:tcPr>
          <w:p w14:paraId="410E683A" w14:textId="3CCB62B7" w:rsidR="00FA1331" w:rsidRPr="00A23B39" w:rsidRDefault="00A23B39" w:rsidP="005819F8">
            <w:pPr>
              <w:pStyle w:val="TableParagraph"/>
              <w:ind w:left="105"/>
              <w:jc w:val="center"/>
              <w:rPr>
                <w:bCs/>
                <w:color w:val="EE0000"/>
              </w:rPr>
            </w:pPr>
            <w:r w:rsidRPr="00A23B39">
              <w:rPr>
                <w:bCs/>
                <w:color w:val="EE0000"/>
              </w:rPr>
              <w:t>12</w:t>
            </w:r>
          </w:p>
        </w:tc>
      </w:tr>
      <w:tr w:rsidR="00B31EDF" w:rsidRPr="005C695D" w14:paraId="4F3ED8C8" w14:textId="77777777" w:rsidTr="00FA1331">
        <w:trPr>
          <w:trHeight w:val="890"/>
        </w:trPr>
        <w:tc>
          <w:tcPr>
            <w:tcW w:w="568" w:type="dxa"/>
            <w:vAlign w:val="center"/>
          </w:tcPr>
          <w:p w14:paraId="0876C6D9" w14:textId="40BD0C14" w:rsidR="00B31EDF" w:rsidRPr="005C695D" w:rsidRDefault="00B31EDF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4FB726D5" w14:textId="257D5741" w:rsidR="00B31EDF" w:rsidRPr="005C695D" w:rsidRDefault="00C14CED" w:rsidP="008B3FF6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În procesul de producere, în funcție de categoria produsului s-au utilizat doar materia primă  permisă conform legislației în vigoare</w:t>
            </w:r>
            <w:r w:rsidR="005819F8">
              <w:rPr>
                <w:bCs/>
              </w:rPr>
              <w:t>?</w:t>
            </w:r>
          </w:p>
        </w:tc>
        <w:tc>
          <w:tcPr>
            <w:tcW w:w="2268" w:type="dxa"/>
          </w:tcPr>
          <w:p w14:paraId="40599577" w14:textId="61BEEE34" w:rsidR="00B31EDF" w:rsidRPr="005C695D" w:rsidRDefault="00576F3E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t xml:space="preserve">Pct. 4 cap. II din </w:t>
            </w:r>
            <w:r w:rsidR="00CE6CDA" w:rsidRPr="00CE6CDA">
              <w:rPr>
                <w:bCs/>
                <w:color w:val="EE0000"/>
              </w:rPr>
              <w:t>Regulamentul aprobat prin HG nr. 225/2025</w:t>
            </w:r>
          </w:p>
        </w:tc>
        <w:tc>
          <w:tcPr>
            <w:tcW w:w="567" w:type="dxa"/>
          </w:tcPr>
          <w:p w14:paraId="47C7D923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58E1E490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6D0A41C6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3D8A447D" w14:textId="77777777" w:rsidR="00B31EDF" w:rsidRPr="005C695D" w:rsidRDefault="00B31EDF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13D43696" w14:textId="02C11B20" w:rsidR="00B31EDF" w:rsidRPr="005C695D" w:rsidRDefault="00465275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15</w:t>
            </w:r>
          </w:p>
        </w:tc>
      </w:tr>
      <w:tr w:rsidR="00D41107" w:rsidRPr="005C695D" w14:paraId="7BBCEB7F" w14:textId="77777777" w:rsidTr="00FA1331">
        <w:trPr>
          <w:trHeight w:val="564"/>
        </w:trPr>
        <w:tc>
          <w:tcPr>
            <w:tcW w:w="568" w:type="dxa"/>
            <w:vAlign w:val="center"/>
          </w:tcPr>
          <w:p w14:paraId="01EC5E44" w14:textId="226A7478" w:rsidR="00D41107" w:rsidRPr="005C695D" w:rsidRDefault="00D41107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63E8F4E6" w14:textId="192E7EA1" w:rsidR="00D41107" w:rsidRPr="005C695D" w:rsidRDefault="0062391D" w:rsidP="00576F3E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Sunt respectate cerințele de</w:t>
            </w:r>
            <w:r w:rsidR="00696130" w:rsidRPr="005C695D">
              <w:rPr>
                <w:bCs/>
              </w:rPr>
              <w:t xml:space="preserve"> a nu utiliza</w:t>
            </w:r>
            <w:r w:rsidRPr="005C695D">
              <w:rPr>
                <w:bCs/>
              </w:rPr>
              <w:t xml:space="preserve"> alcoolul etilic în procesul de fabricație?</w:t>
            </w:r>
          </w:p>
        </w:tc>
        <w:tc>
          <w:tcPr>
            <w:tcW w:w="2268" w:type="dxa"/>
          </w:tcPr>
          <w:p w14:paraId="7B07FD1C" w14:textId="546948AF" w:rsidR="00D41107" w:rsidRPr="005C695D" w:rsidRDefault="0062391D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t xml:space="preserve">Pct. 6 cap. II </w:t>
            </w:r>
            <w:r w:rsidR="00CE6CDA" w:rsidRPr="00CE6CDA">
              <w:rPr>
                <w:bCs/>
              </w:rPr>
              <w:t xml:space="preserve">din </w:t>
            </w:r>
            <w:r w:rsidR="00CE6CDA" w:rsidRPr="00CE6CDA">
              <w:rPr>
                <w:bCs/>
                <w:color w:val="EE0000"/>
              </w:rPr>
              <w:t>Regulamentul aprobat prin HG nr. 225/2025</w:t>
            </w:r>
          </w:p>
        </w:tc>
        <w:tc>
          <w:tcPr>
            <w:tcW w:w="567" w:type="dxa"/>
          </w:tcPr>
          <w:p w14:paraId="7C861F0B" w14:textId="77777777" w:rsidR="00D41107" w:rsidRPr="005C695D" w:rsidRDefault="00D41107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4061DD36" w14:textId="77777777" w:rsidR="00D41107" w:rsidRPr="005C695D" w:rsidRDefault="00D41107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05702FF8" w14:textId="77777777" w:rsidR="00D41107" w:rsidRPr="005C695D" w:rsidRDefault="00D41107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3BECFE48" w14:textId="77777777" w:rsidR="00D41107" w:rsidRPr="005C695D" w:rsidRDefault="00D41107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0DE3EB0C" w14:textId="16400B11" w:rsidR="00D41107" w:rsidRPr="005C695D" w:rsidRDefault="00E60299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15</w:t>
            </w:r>
          </w:p>
        </w:tc>
      </w:tr>
      <w:tr w:rsidR="009E008F" w:rsidRPr="005C695D" w14:paraId="54202BCA" w14:textId="77777777" w:rsidTr="00FA1331">
        <w:trPr>
          <w:trHeight w:val="847"/>
        </w:trPr>
        <w:tc>
          <w:tcPr>
            <w:tcW w:w="568" w:type="dxa"/>
            <w:vAlign w:val="center"/>
          </w:tcPr>
          <w:p w14:paraId="0E8CBEB7" w14:textId="2DD81AA9" w:rsidR="009E008F" w:rsidRPr="005C695D" w:rsidRDefault="009E008F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487D33BE" w14:textId="63ACEA4D" w:rsidR="009E008F" w:rsidRPr="005C695D" w:rsidRDefault="009E008F" w:rsidP="008B3FF6">
            <w:pPr>
              <w:pStyle w:val="TableParagraph"/>
              <w:spacing w:line="276" w:lineRule="exact"/>
              <w:ind w:left="107" w:right="166"/>
              <w:rPr>
                <w:bCs/>
                <w:sz w:val="20"/>
                <w:szCs w:val="20"/>
              </w:rPr>
            </w:pPr>
            <w:r w:rsidRPr="005C695D">
              <w:rPr>
                <w:bCs/>
              </w:rPr>
              <w:t xml:space="preserve">La producerea </w:t>
            </w:r>
            <w:r w:rsidR="00FA1331">
              <w:rPr>
                <w:bCs/>
              </w:rPr>
              <w:t>berii și a băuturilor pe bază de bere</w:t>
            </w:r>
            <w:r w:rsidRPr="005C695D">
              <w:rPr>
                <w:bCs/>
              </w:rPr>
              <w:t xml:space="preserve"> cu o concentrație alcoolică ce depășește 1,2% în volum se respectă cerința de a nu permite adăugarea vitaminelor, a mineralelor, precum și a anumitor substanțe de alt tip</w:t>
            </w:r>
            <w:r w:rsidR="00FA1331">
              <w:rPr>
                <w:bCs/>
              </w:rPr>
              <w:t xml:space="preserve">? </w:t>
            </w:r>
            <w:r w:rsidRPr="005C695D">
              <w:rPr>
                <w:bCs/>
              </w:rPr>
              <w:t xml:space="preserve"> </w:t>
            </w:r>
            <w:r w:rsidRPr="00FA1331">
              <w:rPr>
                <w:bCs/>
                <w:strike/>
                <w:color w:val="EE0000"/>
              </w:rPr>
              <w:t>specificate în Regulamentul sanitar privind adaosul de vitamine și minerale, precum și de anumite substanțe de alt tip în produse alimentare, aprobat prin Hotărârea Guvernului nr. 899/2017</w:t>
            </w:r>
          </w:p>
        </w:tc>
        <w:tc>
          <w:tcPr>
            <w:tcW w:w="2268" w:type="dxa"/>
          </w:tcPr>
          <w:p w14:paraId="40D9CBE9" w14:textId="563F5C70" w:rsidR="009E008F" w:rsidRPr="005C695D" w:rsidRDefault="009E008F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t xml:space="preserve">Pct. 7 cap. II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  <w:r w:rsidR="008F41FF" w:rsidRPr="005C695D">
              <w:rPr>
                <w:bCs/>
              </w:rPr>
              <w:t>;</w:t>
            </w:r>
          </w:p>
          <w:p w14:paraId="39CD02B4" w14:textId="77777777" w:rsidR="008F41FF" w:rsidRPr="005C695D" w:rsidRDefault="008F41FF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t>Pct. 12 sbpct 2) din Regulamentul Sanitar aprobat prin HG nr. 899/2017;</w:t>
            </w:r>
          </w:p>
          <w:p w14:paraId="0636E1E2" w14:textId="032B80D5" w:rsidR="008F41FF" w:rsidRPr="005C695D" w:rsidRDefault="008F41FF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t>Anexa nr. 1 și nr. 2 la Regulamentul sanitar.</w:t>
            </w:r>
          </w:p>
        </w:tc>
        <w:tc>
          <w:tcPr>
            <w:tcW w:w="567" w:type="dxa"/>
          </w:tcPr>
          <w:p w14:paraId="02845720" w14:textId="77777777" w:rsidR="009E008F" w:rsidRPr="005C695D" w:rsidRDefault="009E008F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2A0F06B2" w14:textId="77777777" w:rsidR="009E008F" w:rsidRPr="005C695D" w:rsidRDefault="009E008F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1D80AA9E" w14:textId="77777777" w:rsidR="009E008F" w:rsidRPr="005C695D" w:rsidRDefault="009E008F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6C1E329B" w14:textId="77777777" w:rsidR="009E008F" w:rsidRPr="005C695D" w:rsidRDefault="009E008F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5D8861E3" w14:textId="63F0485F" w:rsidR="009E008F" w:rsidRPr="005C695D" w:rsidRDefault="000F1AF4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15</w:t>
            </w:r>
          </w:p>
        </w:tc>
      </w:tr>
      <w:tr w:rsidR="0062391D" w:rsidRPr="005C695D" w14:paraId="31EB9E11" w14:textId="77777777" w:rsidTr="00FA1331">
        <w:trPr>
          <w:trHeight w:val="1379"/>
        </w:trPr>
        <w:tc>
          <w:tcPr>
            <w:tcW w:w="568" w:type="dxa"/>
            <w:vAlign w:val="center"/>
          </w:tcPr>
          <w:p w14:paraId="5B5AD629" w14:textId="0E1F84E9" w:rsidR="0062391D" w:rsidRPr="005C695D" w:rsidRDefault="0062391D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0E806B0F" w14:textId="77777777" w:rsidR="00D957EF" w:rsidRPr="005C695D" w:rsidRDefault="0062391D" w:rsidP="00D957EF">
            <w:pPr>
              <w:pStyle w:val="TableParagraph"/>
              <w:spacing w:line="276" w:lineRule="exact"/>
              <w:ind w:left="107" w:right="166"/>
              <w:rPr>
                <w:rFonts w:ascii="Georgia" w:hAnsi="Georgia"/>
                <w:bCs/>
                <w:sz w:val="24"/>
                <w:szCs w:val="24"/>
              </w:rPr>
            </w:pPr>
            <w:r w:rsidRPr="005C695D">
              <w:rPr>
                <w:bCs/>
              </w:rPr>
              <w:t>În procesul de producere sunt utilizați doar adjuvanții tehnologici permiși conform actelor normative în vigoare</w:t>
            </w:r>
            <w:r w:rsidR="00D957EF" w:rsidRPr="005C695D">
              <w:rPr>
                <w:bCs/>
              </w:rPr>
              <w:t xml:space="preserve"> și anume</w:t>
            </w:r>
            <w:r w:rsidR="00D957EF" w:rsidRPr="005C695D">
              <w:rPr>
                <w:rFonts w:ascii="Georgia" w:hAnsi="Georgia"/>
                <w:bCs/>
                <w:sz w:val="24"/>
                <w:szCs w:val="24"/>
              </w:rPr>
              <w:t>:</w:t>
            </w:r>
          </w:p>
          <w:p w14:paraId="449C36EF" w14:textId="6F97CAA8" w:rsidR="00D957EF" w:rsidRPr="005C695D" w:rsidRDefault="00D957EF" w:rsidP="00A23B39">
            <w:pPr>
              <w:pStyle w:val="TableParagraph"/>
              <w:spacing w:line="276" w:lineRule="exact"/>
              <w:ind w:left="107" w:right="-144"/>
              <w:rPr>
                <w:bCs/>
              </w:rPr>
            </w:pPr>
            <w:r w:rsidRPr="005C695D">
              <w:rPr>
                <w:bCs/>
              </w:rPr>
              <w:t>-enzime;</w:t>
            </w:r>
          </w:p>
          <w:p w14:paraId="37F45208" w14:textId="55AE520D" w:rsidR="00D957EF" w:rsidRPr="005C695D" w:rsidRDefault="00D957EF" w:rsidP="00D957EF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 xml:space="preserve">-stabilizatori (hidrogeluri şi </w:t>
            </w:r>
            <w:r w:rsidRPr="005C695D">
              <w:rPr>
                <w:bCs/>
              </w:rPr>
              <w:lastRenderedPageBreak/>
              <w:t>xerogeluri de silice, polivinilpolipirolidonă, bentonită, acid tanic, gumă arabică);</w:t>
            </w:r>
          </w:p>
          <w:p w14:paraId="32FBC344" w14:textId="4176053F" w:rsidR="00D957EF" w:rsidRPr="005C695D" w:rsidRDefault="00D957EF" w:rsidP="00D957EF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-ghips aglutinant;</w:t>
            </w:r>
          </w:p>
          <w:p w14:paraId="7F7ED0AE" w14:textId="2AD37D50" w:rsidR="00D957EF" w:rsidRPr="005C695D" w:rsidRDefault="00D957EF" w:rsidP="00D957EF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-acid lactic;</w:t>
            </w:r>
          </w:p>
          <w:p w14:paraId="3F18A044" w14:textId="07AF6599" w:rsidR="00D957EF" w:rsidRPr="005C695D" w:rsidRDefault="00D957EF" w:rsidP="00D957EF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-acid citric;</w:t>
            </w:r>
          </w:p>
          <w:p w14:paraId="2EC930B0" w14:textId="1EA1B76F" w:rsidR="00D957EF" w:rsidRPr="005C695D" w:rsidRDefault="00D957EF" w:rsidP="00D957EF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-clorură de calciu;</w:t>
            </w:r>
          </w:p>
          <w:p w14:paraId="46D6D2EA" w14:textId="1F738D1C" w:rsidR="0062391D" w:rsidRPr="005C695D" w:rsidRDefault="00D957EF" w:rsidP="00D957EF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-drojdii pure pentru bere</w:t>
            </w:r>
            <w:r w:rsidR="0062391D" w:rsidRPr="005C695D">
              <w:rPr>
                <w:bCs/>
              </w:rPr>
              <w:t>?</w:t>
            </w:r>
          </w:p>
        </w:tc>
        <w:tc>
          <w:tcPr>
            <w:tcW w:w="2268" w:type="dxa"/>
          </w:tcPr>
          <w:p w14:paraId="3A6623B0" w14:textId="2862071D" w:rsidR="0062391D" w:rsidRPr="005C695D" w:rsidRDefault="00D957EF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lastRenderedPageBreak/>
              <w:t xml:space="preserve">Pct. 20 cap. V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7B73F81E" w14:textId="77777777" w:rsidR="0062391D" w:rsidRPr="005C695D" w:rsidRDefault="0062391D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2B02874B" w14:textId="77777777" w:rsidR="0062391D" w:rsidRPr="005C695D" w:rsidRDefault="0062391D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1B0D0D68" w14:textId="77777777" w:rsidR="0062391D" w:rsidRPr="005C695D" w:rsidRDefault="0062391D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5EC81B5B" w14:textId="77777777" w:rsidR="0062391D" w:rsidRPr="005C695D" w:rsidRDefault="0062391D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3DCE6453" w14:textId="118F4BA2" w:rsidR="0062391D" w:rsidRPr="005C695D" w:rsidRDefault="000F1AF4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15</w:t>
            </w:r>
          </w:p>
        </w:tc>
      </w:tr>
      <w:tr w:rsidR="009A76DC" w:rsidRPr="005C695D" w14:paraId="5A8F19BE" w14:textId="77777777" w:rsidTr="00FA1331">
        <w:trPr>
          <w:trHeight w:val="281"/>
        </w:trPr>
        <w:tc>
          <w:tcPr>
            <w:tcW w:w="568" w:type="dxa"/>
            <w:vAlign w:val="center"/>
          </w:tcPr>
          <w:p w14:paraId="6E41F60B" w14:textId="635808B1" w:rsidR="009A76DC" w:rsidRPr="005C695D" w:rsidRDefault="009A76DC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7D6332ED" w14:textId="77777777" w:rsidR="009A76DC" w:rsidRPr="005C695D" w:rsidRDefault="009A76DC" w:rsidP="009A76DC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Se respectă interdicția de utilizare a procedeelor tehnologice neadmise, anume:</w:t>
            </w:r>
          </w:p>
          <w:p w14:paraId="61A599B1" w14:textId="77777777" w:rsidR="009A76DC" w:rsidRPr="005C695D" w:rsidRDefault="009A76DC" w:rsidP="00A23B39">
            <w:pPr>
              <w:pStyle w:val="TableParagraph"/>
              <w:spacing w:line="276" w:lineRule="exact"/>
              <w:ind w:left="107"/>
              <w:rPr>
                <w:bCs/>
              </w:rPr>
            </w:pPr>
            <w:r w:rsidRPr="005C695D">
              <w:rPr>
                <w:bCs/>
              </w:rPr>
              <w:t>-</w:t>
            </w:r>
            <w:r w:rsidRPr="005C695D">
              <w:rPr>
                <w:rFonts w:ascii="Georgia" w:hAnsi="Georgia"/>
                <w:bCs/>
                <w:sz w:val="24"/>
                <w:szCs w:val="24"/>
              </w:rPr>
              <w:t xml:space="preserve"> </w:t>
            </w:r>
            <w:r w:rsidRPr="005C695D">
              <w:rPr>
                <w:bCs/>
              </w:rPr>
              <w:t>transformarea amidonului în zaharuri, prin hidroliză exclusiv acidă;</w:t>
            </w:r>
          </w:p>
          <w:p w14:paraId="29061536" w14:textId="77777777" w:rsidR="009A76DC" w:rsidRPr="005C695D" w:rsidRDefault="009A76DC" w:rsidP="009A76DC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-adăugarea alcoolului etilic;</w:t>
            </w:r>
          </w:p>
          <w:p w14:paraId="69688065" w14:textId="77777777" w:rsidR="009A76DC" w:rsidRPr="005C695D" w:rsidRDefault="009A76DC" w:rsidP="009A76DC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- înlocuirea hameiului sau a derivatelor acestuia cu alte substanțe amare;</w:t>
            </w:r>
          </w:p>
          <w:p w14:paraId="7388F4E9" w14:textId="6912A357" w:rsidR="009A76DC" w:rsidRPr="005C695D" w:rsidRDefault="009A76DC" w:rsidP="009A76DC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- neutralizarea după procesul de fermentare?</w:t>
            </w:r>
          </w:p>
        </w:tc>
        <w:tc>
          <w:tcPr>
            <w:tcW w:w="2268" w:type="dxa"/>
          </w:tcPr>
          <w:p w14:paraId="682884A8" w14:textId="48F977BC" w:rsidR="009A76DC" w:rsidRPr="005C695D" w:rsidRDefault="009A76DC" w:rsidP="009A76DC">
            <w:pPr>
              <w:pStyle w:val="TableParagraph"/>
              <w:ind w:left="107" w:right="264"/>
              <w:rPr>
                <w:bCs/>
                <w:strike/>
              </w:rPr>
            </w:pPr>
            <w:r w:rsidRPr="005C695D">
              <w:rPr>
                <w:bCs/>
              </w:rPr>
              <w:t xml:space="preserve">Pct. 22 cap. V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7575FE2A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4AA488FE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25285C4E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1869E29F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3127AFC6" w14:textId="0556334B" w:rsidR="009A76DC" w:rsidRPr="005C695D" w:rsidRDefault="009A76DC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15</w:t>
            </w:r>
          </w:p>
        </w:tc>
      </w:tr>
      <w:tr w:rsidR="009A76DC" w:rsidRPr="005C695D" w14:paraId="5A48012E" w14:textId="77777777" w:rsidTr="00FA1331">
        <w:trPr>
          <w:trHeight w:val="848"/>
        </w:trPr>
        <w:tc>
          <w:tcPr>
            <w:tcW w:w="568" w:type="dxa"/>
            <w:vAlign w:val="center"/>
          </w:tcPr>
          <w:p w14:paraId="3EF0CA9B" w14:textId="4924820A" w:rsidR="009A76DC" w:rsidRPr="005C695D" w:rsidRDefault="009A76DC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36996D9B" w14:textId="0AA1DC70" w:rsidR="009A76DC" w:rsidRPr="005C695D" w:rsidRDefault="009A76DC" w:rsidP="009A76DC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În procesul de fabricare a ber</w:t>
            </w:r>
            <w:r w:rsidR="00DC74EE">
              <w:rPr>
                <w:bCs/>
              </w:rPr>
              <w:t>i</w:t>
            </w:r>
            <w:r w:rsidRPr="005C695D">
              <w:rPr>
                <w:bCs/>
              </w:rPr>
              <w:t xml:space="preserve">i se respectă condiția de înlocuire parțială </w:t>
            </w:r>
            <w:r w:rsidR="00850D39">
              <w:rPr>
                <w:bCs/>
              </w:rPr>
              <w:t xml:space="preserve">a </w:t>
            </w:r>
            <w:r w:rsidRPr="005C695D">
              <w:rPr>
                <w:bCs/>
              </w:rPr>
              <w:t>malțului cu cereale nemalțificate astfel încât masa totală a malțului substituit să nu depășească 30%?</w:t>
            </w:r>
          </w:p>
        </w:tc>
        <w:tc>
          <w:tcPr>
            <w:tcW w:w="2268" w:type="dxa"/>
          </w:tcPr>
          <w:p w14:paraId="370EB038" w14:textId="52EC6E55" w:rsidR="009A76DC" w:rsidRPr="005C695D" w:rsidRDefault="009A76DC" w:rsidP="009A76DC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t xml:space="preserve">Pct. 23.1 cap. V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498B372D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7CD08339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664725A7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527C72ED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0B51C039" w14:textId="1274818A" w:rsidR="009A76DC" w:rsidRPr="005C695D" w:rsidRDefault="009A76DC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10</w:t>
            </w:r>
          </w:p>
        </w:tc>
      </w:tr>
      <w:tr w:rsidR="009A76DC" w:rsidRPr="005C695D" w14:paraId="4FCB4716" w14:textId="77777777" w:rsidTr="00FA1331">
        <w:trPr>
          <w:trHeight w:val="1129"/>
        </w:trPr>
        <w:tc>
          <w:tcPr>
            <w:tcW w:w="568" w:type="dxa"/>
            <w:vAlign w:val="center"/>
          </w:tcPr>
          <w:p w14:paraId="19C1550C" w14:textId="67827401" w:rsidR="009A76DC" w:rsidRPr="005C695D" w:rsidRDefault="009A76DC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28E86A34" w14:textId="53EC0B52" w:rsidR="009A76DC" w:rsidRPr="005C695D" w:rsidRDefault="009A76DC" w:rsidP="009A76DC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În procesul de fabricare a ber</w:t>
            </w:r>
            <w:r w:rsidR="00DC74EE">
              <w:rPr>
                <w:bCs/>
              </w:rPr>
              <w:t>i</w:t>
            </w:r>
            <w:r w:rsidRPr="005C695D">
              <w:rPr>
                <w:bCs/>
              </w:rPr>
              <w:t>i se respectă condiția de adăugare a zahărului sau a siropurilor de zaharuri, astfel ca masa lor să nu depășească 3% din masa malțului substituit?</w:t>
            </w:r>
          </w:p>
        </w:tc>
        <w:tc>
          <w:tcPr>
            <w:tcW w:w="2268" w:type="dxa"/>
          </w:tcPr>
          <w:p w14:paraId="773F133F" w14:textId="0E0F53E9" w:rsidR="009A76DC" w:rsidRPr="005C695D" w:rsidRDefault="009A76DC" w:rsidP="009A76DC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t xml:space="preserve">Pct. 23.2 cap. V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49D2473B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23037947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57506046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418A4235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701AD0DB" w14:textId="0CADA159" w:rsidR="009A76DC" w:rsidRPr="005C695D" w:rsidRDefault="009A76DC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10</w:t>
            </w:r>
          </w:p>
        </w:tc>
      </w:tr>
      <w:tr w:rsidR="009A76DC" w:rsidRPr="005C695D" w14:paraId="3FED9EA7" w14:textId="77777777" w:rsidTr="00FA1331">
        <w:trPr>
          <w:trHeight w:val="1379"/>
        </w:trPr>
        <w:tc>
          <w:tcPr>
            <w:tcW w:w="568" w:type="dxa"/>
            <w:vAlign w:val="center"/>
          </w:tcPr>
          <w:p w14:paraId="11CE6572" w14:textId="1FD1932E" w:rsidR="009A76DC" w:rsidRPr="005C695D" w:rsidRDefault="009A76DC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3616831B" w14:textId="7C138FCC" w:rsidR="009A76DC" w:rsidRPr="005C695D" w:rsidRDefault="009A76DC" w:rsidP="009A76DC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Materia primă și adjuvanții tehnologici utilizați în procesul de producere corespund cerințelor de calitate și siguranță stabilite de actele normative?</w:t>
            </w:r>
          </w:p>
        </w:tc>
        <w:tc>
          <w:tcPr>
            <w:tcW w:w="2268" w:type="dxa"/>
          </w:tcPr>
          <w:p w14:paraId="18B08198" w14:textId="3738ADE8" w:rsidR="009A76DC" w:rsidRPr="005C695D" w:rsidRDefault="009A76DC" w:rsidP="009A76DC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t xml:space="preserve">Pct. 8 cap. II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46687571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306E45FF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1180083A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77C86292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5D7A8282" w14:textId="7C22DB6D" w:rsidR="009A76DC" w:rsidRPr="005C695D" w:rsidRDefault="009A76DC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20</w:t>
            </w:r>
          </w:p>
        </w:tc>
      </w:tr>
      <w:tr w:rsidR="009A76DC" w:rsidRPr="005C695D" w14:paraId="0772896A" w14:textId="77777777" w:rsidTr="00FA1331">
        <w:trPr>
          <w:trHeight w:val="1108"/>
        </w:trPr>
        <w:tc>
          <w:tcPr>
            <w:tcW w:w="568" w:type="dxa"/>
            <w:vAlign w:val="center"/>
          </w:tcPr>
          <w:p w14:paraId="50206ADC" w14:textId="6E52670A" w:rsidR="009A76DC" w:rsidRPr="005C695D" w:rsidRDefault="009A76DC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6048EDB7" w14:textId="77777777" w:rsidR="009A76DC" w:rsidRPr="005C695D" w:rsidRDefault="009A76DC" w:rsidP="009A76DC">
            <w:pPr>
              <w:pStyle w:val="TableParagraph"/>
              <w:ind w:left="107" w:right="92"/>
              <w:rPr>
                <w:bCs/>
              </w:rPr>
            </w:pPr>
            <w:r w:rsidRPr="005C695D">
              <w:rPr>
                <w:bCs/>
              </w:rPr>
              <w:t>Este asigurată trasabilitatea berii</w:t>
            </w:r>
            <w:r w:rsidRPr="005C695D">
              <w:rPr>
                <w:bCs/>
                <w:spacing w:val="-57"/>
              </w:rPr>
              <w:t xml:space="preserve">  </w:t>
            </w:r>
            <w:r w:rsidRPr="005C695D">
              <w:rPr>
                <w:bCs/>
              </w:rPr>
              <w:t xml:space="preserve"> a băuturilor pe bază de bere, a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 xml:space="preserve">materiilor prime şi a materialelor </w:t>
            </w:r>
            <w:r w:rsidRPr="005C695D">
              <w:rPr>
                <w:bCs/>
                <w:spacing w:val="-57"/>
              </w:rPr>
              <w:t xml:space="preserve">     </w:t>
            </w:r>
            <w:r w:rsidRPr="005C695D">
              <w:rPr>
                <w:bCs/>
              </w:rPr>
              <w:t>în contact cu berea la toate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etapele circuitului lor :</w:t>
            </w:r>
          </w:p>
          <w:p w14:paraId="0F45A777" w14:textId="77777777" w:rsidR="00A23B39" w:rsidRDefault="009A76DC" w:rsidP="009A76DC">
            <w:pPr>
              <w:pStyle w:val="TableParagraph"/>
              <w:ind w:left="107" w:right="92"/>
              <w:rPr>
                <w:bCs/>
              </w:rPr>
            </w:pPr>
            <w:r w:rsidRPr="005C695D">
              <w:rPr>
                <w:bCs/>
              </w:rPr>
              <w:t>-recepționarea materiilor</w:t>
            </w:r>
            <w:r w:rsidRPr="005C695D">
              <w:rPr>
                <w:bCs/>
                <w:spacing w:val="-2"/>
              </w:rPr>
              <w:t xml:space="preserve"> </w:t>
            </w:r>
            <w:r w:rsidRPr="005C695D">
              <w:rPr>
                <w:bCs/>
              </w:rPr>
              <w:t>prime</w:t>
            </w:r>
            <w:r w:rsidRPr="005C695D">
              <w:rPr>
                <w:bCs/>
                <w:spacing w:val="-1"/>
              </w:rPr>
              <w:t xml:space="preserve"> </w:t>
            </w:r>
            <w:r w:rsidRPr="005C695D">
              <w:rPr>
                <w:bCs/>
              </w:rPr>
              <w:t xml:space="preserve">și materialelor; </w:t>
            </w:r>
          </w:p>
          <w:p w14:paraId="016D2CCA" w14:textId="77777777" w:rsidR="00A23B39" w:rsidRDefault="009A76DC" w:rsidP="009A76DC">
            <w:pPr>
              <w:pStyle w:val="TableParagraph"/>
              <w:ind w:left="107" w:right="92"/>
              <w:rPr>
                <w:bCs/>
              </w:rPr>
            </w:pPr>
            <w:r w:rsidRPr="005C695D">
              <w:rPr>
                <w:bCs/>
              </w:rPr>
              <w:t xml:space="preserve">-fabricarea; </w:t>
            </w:r>
          </w:p>
          <w:p w14:paraId="68D46EE7" w14:textId="7E363A72" w:rsidR="009A76DC" w:rsidRPr="005C695D" w:rsidRDefault="009A76DC" w:rsidP="009A76DC">
            <w:pPr>
              <w:pStyle w:val="TableParagraph"/>
              <w:ind w:left="107" w:right="92"/>
              <w:rPr>
                <w:bCs/>
              </w:rPr>
            </w:pPr>
            <w:r w:rsidRPr="005C695D">
              <w:rPr>
                <w:bCs/>
              </w:rPr>
              <w:t>-depozitarea;</w:t>
            </w:r>
          </w:p>
          <w:p w14:paraId="68A4D862" w14:textId="77777777" w:rsidR="00A23B39" w:rsidRDefault="009A76DC" w:rsidP="009A76DC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 xml:space="preserve">-transportarea; </w:t>
            </w:r>
          </w:p>
          <w:p w14:paraId="06B06D17" w14:textId="1334115E" w:rsidR="009A76DC" w:rsidRPr="005C695D" w:rsidRDefault="009A76DC" w:rsidP="009A76DC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>-plasarea pe piață</w:t>
            </w:r>
            <w:r w:rsidR="00A23B39">
              <w:rPr>
                <w:bCs/>
              </w:rPr>
              <w:t>?</w:t>
            </w:r>
            <w:r w:rsidRPr="005C695D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3955C5CD" w14:textId="7DB1A0B1" w:rsidR="009A76DC" w:rsidRPr="005C695D" w:rsidRDefault="009A76DC" w:rsidP="009A76DC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t xml:space="preserve">Pct. 30 cap. VII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2A921706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418A1AF2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6A38809E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14AB0AE9" w14:textId="5BD5CA91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00CE5A80" w14:textId="63625260" w:rsidR="009A76DC" w:rsidRPr="005C695D" w:rsidRDefault="009A76DC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20</w:t>
            </w:r>
          </w:p>
        </w:tc>
      </w:tr>
      <w:tr w:rsidR="009A76DC" w:rsidRPr="005C695D" w14:paraId="3E67D87C" w14:textId="77777777" w:rsidTr="00FA1331">
        <w:trPr>
          <w:trHeight w:val="1379"/>
        </w:trPr>
        <w:tc>
          <w:tcPr>
            <w:tcW w:w="568" w:type="dxa"/>
            <w:vAlign w:val="center"/>
          </w:tcPr>
          <w:p w14:paraId="1E773656" w14:textId="566FBA32" w:rsidR="009A76DC" w:rsidRPr="005C695D" w:rsidRDefault="009A76DC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5E6C3803" w14:textId="4DFF1B65" w:rsidR="009A76DC" w:rsidRPr="005C695D" w:rsidRDefault="009A76DC" w:rsidP="009A76DC">
            <w:pPr>
              <w:pStyle w:val="TableParagraph"/>
              <w:spacing w:line="276" w:lineRule="exact"/>
              <w:ind w:left="107" w:right="166"/>
              <w:rPr>
                <w:bCs/>
              </w:rPr>
            </w:pPr>
            <w:r w:rsidRPr="005C695D">
              <w:rPr>
                <w:bCs/>
              </w:rPr>
              <w:t xml:space="preserve">Este asigurată siguranța produselor obținute și se monitorizează, </w:t>
            </w:r>
            <w:r w:rsidRPr="005C695D">
              <w:rPr>
                <w:bCs/>
                <w:spacing w:val="-57"/>
              </w:rPr>
              <w:t xml:space="preserve"> </w:t>
            </w:r>
            <w:r w:rsidRPr="005C695D">
              <w:rPr>
                <w:bCs/>
              </w:rPr>
              <w:t xml:space="preserve">prin sisteme de management al siguranței alimentului, proceduri bazate pe principiile de analiză a riscurilor și stabilirii punctelor critice de control HACCP (Hazard Analysis and Critical Control Points), </w:t>
            </w:r>
          </w:p>
        </w:tc>
        <w:tc>
          <w:tcPr>
            <w:tcW w:w="2268" w:type="dxa"/>
          </w:tcPr>
          <w:p w14:paraId="78ADC2D2" w14:textId="22254D08" w:rsidR="009A76DC" w:rsidRPr="005C695D" w:rsidRDefault="009A76DC" w:rsidP="009A76DC">
            <w:pPr>
              <w:pStyle w:val="TableParagraph"/>
              <w:ind w:left="107" w:right="264"/>
              <w:rPr>
                <w:bCs/>
              </w:rPr>
            </w:pPr>
            <w:r w:rsidRPr="005C695D">
              <w:rPr>
                <w:bCs/>
              </w:rPr>
              <w:t xml:space="preserve">Pct. 18 cap. IV și pct. 49.3 cap. IX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3D17FC88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5C3FCC30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16894507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2B29CD20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7DAF0536" w14:textId="0A4FC74C" w:rsidR="009A76DC" w:rsidRPr="005C695D" w:rsidRDefault="009A76DC" w:rsidP="005819F8">
            <w:pPr>
              <w:pStyle w:val="TableParagraph"/>
              <w:ind w:left="105"/>
              <w:jc w:val="center"/>
              <w:rPr>
                <w:bCs/>
              </w:rPr>
            </w:pPr>
            <w:r w:rsidRPr="005C695D">
              <w:rPr>
                <w:bCs/>
              </w:rPr>
              <w:t>1</w:t>
            </w:r>
            <w:r w:rsidR="00877A5A">
              <w:rPr>
                <w:bCs/>
              </w:rPr>
              <w:t>2</w:t>
            </w:r>
          </w:p>
        </w:tc>
      </w:tr>
      <w:tr w:rsidR="005C695D" w:rsidRPr="005C695D" w14:paraId="6DCCAF28" w14:textId="77777777" w:rsidTr="007546F5">
        <w:trPr>
          <w:trHeight w:val="1550"/>
        </w:trPr>
        <w:tc>
          <w:tcPr>
            <w:tcW w:w="568" w:type="dxa"/>
            <w:vAlign w:val="center"/>
          </w:tcPr>
          <w:p w14:paraId="390F44A7" w14:textId="1E2F22D5" w:rsidR="009A76DC" w:rsidRPr="005C695D" w:rsidRDefault="009A76DC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  <w:p w14:paraId="77E7CAD2" w14:textId="09AD0659" w:rsidR="009A76DC" w:rsidRPr="005C695D" w:rsidRDefault="009A76DC" w:rsidP="00FA1331">
            <w:pPr>
              <w:pStyle w:val="TableParagraph"/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61D267AC" w14:textId="7281967D" w:rsidR="009A76DC" w:rsidRPr="005C695D" w:rsidRDefault="009A76DC" w:rsidP="00850D39">
            <w:pPr>
              <w:pStyle w:val="TableParagraph"/>
              <w:tabs>
                <w:tab w:val="left" w:pos="285"/>
              </w:tabs>
              <w:spacing w:line="270" w:lineRule="atLeast"/>
              <w:ind w:left="139" w:right="227"/>
              <w:rPr>
                <w:bCs/>
                <w:strike/>
              </w:rPr>
            </w:pPr>
            <w:r w:rsidRPr="005C695D">
              <w:rPr>
                <w:bCs/>
              </w:rPr>
              <w:t>Calitatea ber</w:t>
            </w:r>
            <w:r w:rsidR="00DC74EE">
              <w:rPr>
                <w:bCs/>
              </w:rPr>
              <w:t>i</w:t>
            </w:r>
            <w:r w:rsidRPr="005C695D">
              <w:rPr>
                <w:bCs/>
              </w:rPr>
              <w:t xml:space="preserve">i sau produselor pe bază de </w:t>
            </w:r>
            <w:r w:rsidRPr="005C695D">
              <w:rPr>
                <w:bCs/>
                <w:spacing w:val="-57"/>
              </w:rPr>
              <w:t xml:space="preserve"> </w:t>
            </w:r>
            <w:r w:rsidRPr="005C695D">
              <w:rPr>
                <w:bCs/>
              </w:rPr>
              <w:t>bere comercializate pe piață se confirmă prin certificatele de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conformitate sau prin procedura de declarare a conformității pe propria răspundere</w:t>
            </w:r>
            <w:r w:rsidR="007546F5">
              <w:rPr>
                <w:bCs/>
              </w:rPr>
              <w:t xml:space="preserve">, </w:t>
            </w:r>
            <w:r w:rsidRPr="005C695D">
              <w:rPr>
                <w:bCs/>
              </w:rPr>
              <w:t xml:space="preserve"> </w:t>
            </w:r>
            <w:r w:rsidR="007546F5" w:rsidRPr="007546F5">
              <w:rPr>
                <w:bCs/>
                <w:color w:val="EE0000"/>
              </w:rPr>
              <w:t>conform modelului aprobat</w:t>
            </w:r>
            <w:r w:rsidR="00850D39">
              <w:rPr>
                <w:bCs/>
              </w:rPr>
              <w:t>?</w:t>
            </w:r>
          </w:p>
        </w:tc>
        <w:tc>
          <w:tcPr>
            <w:tcW w:w="2268" w:type="dxa"/>
          </w:tcPr>
          <w:p w14:paraId="69049CF1" w14:textId="77777777" w:rsidR="009A76DC" w:rsidRPr="005C695D" w:rsidRDefault="009A76DC" w:rsidP="009A76DC">
            <w:pPr>
              <w:pStyle w:val="TableParagraph"/>
              <w:ind w:left="107" w:right="396"/>
              <w:jc w:val="both"/>
              <w:rPr>
                <w:bCs/>
              </w:rPr>
            </w:pPr>
            <w:r w:rsidRPr="005C695D">
              <w:rPr>
                <w:bCs/>
                <w:spacing w:val="-1"/>
              </w:rPr>
              <w:t>Art. 17</w:t>
            </w:r>
            <w:r w:rsidRPr="005C695D">
              <w:rPr>
                <w:bCs/>
                <w:spacing w:val="-1"/>
                <w:vertAlign w:val="superscript"/>
              </w:rPr>
              <w:t>7</w:t>
            </w:r>
            <w:r w:rsidRPr="005C695D">
              <w:rPr>
                <w:bCs/>
                <w:spacing w:val="-1"/>
              </w:rPr>
              <w:t xml:space="preserve"> din Legea nr.</w:t>
            </w:r>
            <w:r w:rsidRPr="005C695D">
              <w:rPr>
                <w:bCs/>
                <w:spacing w:val="-52"/>
              </w:rPr>
              <w:t xml:space="preserve"> </w:t>
            </w:r>
            <w:r w:rsidRPr="005C695D">
              <w:rPr>
                <w:bCs/>
              </w:rPr>
              <w:t>1100/2000;</w:t>
            </w:r>
          </w:p>
          <w:p w14:paraId="31A93A9E" w14:textId="465AF047" w:rsidR="009A76DC" w:rsidRPr="005C695D" w:rsidRDefault="009A76DC" w:rsidP="009A76DC">
            <w:pPr>
              <w:pStyle w:val="TableParagraph"/>
              <w:ind w:left="107"/>
              <w:rPr>
                <w:bCs/>
                <w:strike/>
              </w:rPr>
            </w:pPr>
            <w:r w:rsidRPr="005C695D">
              <w:rPr>
                <w:bCs/>
              </w:rPr>
              <w:t>Pct. 38-40 și pct. 51 cap. IX</w:t>
            </w:r>
            <w:r w:rsidR="007546F5">
              <w:rPr>
                <w:bCs/>
              </w:rPr>
              <w:t xml:space="preserve"> și anexa nr. 3</w:t>
            </w:r>
            <w:r w:rsidRPr="005C695D">
              <w:rPr>
                <w:bCs/>
              </w:rPr>
              <w:t xml:space="preserve"> </w:t>
            </w:r>
            <w:r w:rsidR="007546F5">
              <w:rPr>
                <w:bCs/>
                <w:color w:val="EE0000"/>
              </w:rPr>
              <w:t xml:space="preserve">la </w:t>
            </w:r>
            <w:r w:rsidR="00CE6CDA" w:rsidRPr="00CE6CDA">
              <w:rPr>
                <w:bCs/>
                <w:color w:val="EE0000"/>
              </w:rPr>
              <w:t xml:space="preserve"> Regulamentul aprobat prin HG nr. 225/2025</w:t>
            </w:r>
          </w:p>
        </w:tc>
        <w:tc>
          <w:tcPr>
            <w:tcW w:w="567" w:type="dxa"/>
          </w:tcPr>
          <w:p w14:paraId="443A92CB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161E55F5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24D4542C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00ADF05C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205B68B5" w14:textId="155F3D25" w:rsidR="009A76DC" w:rsidRPr="005C695D" w:rsidRDefault="009A76DC" w:rsidP="005819F8">
            <w:pPr>
              <w:pStyle w:val="TableParagraph"/>
              <w:jc w:val="center"/>
              <w:rPr>
                <w:bCs/>
              </w:rPr>
            </w:pPr>
            <w:r w:rsidRPr="005C695D">
              <w:rPr>
                <w:bCs/>
              </w:rPr>
              <w:t>15</w:t>
            </w:r>
          </w:p>
        </w:tc>
      </w:tr>
      <w:tr w:rsidR="00CF241F" w:rsidRPr="00CF241F" w14:paraId="53E47CA7" w14:textId="77777777" w:rsidTr="00FA1331">
        <w:trPr>
          <w:trHeight w:val="1873"/>
        </w:trPr>
        <w:tc>
          <w:tcPr>
            <w:tcW w:w="568" w:type="dxa"/>
            <w:vAlign w:val="center"/>
          </w:tcPr>
          <w:p w14:paraId="13881AD8" w14:textId="4FA11045" w:rsidR="009A76DC" w:rsidRPr="00FA1331" w:rsidRDefault="009A76DC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677A9DDE" w14:textId="71071B9D" w:rsidR="009A76DC" w:rsidRPr="00DC74EE" w:rsidRDefault="00DC74EE" w:rsidP="009A76DC">
            <w:pPr>
              <w:pStyle w:val="TableParagraph"/>
              <w:ind w:left="107" w:right="92"/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>Berea și băuturile pe bază de bere sunt supuse</w:t>
            </w:r>
            <w:r w:rsidR="009A76DC" w:rsidRPr="00DC74EE">
              <w:rPr>
                <w:bCs/>
                <w:color w:val="EE0000"/>
              </w:rPr>
              <w:t xml:space="preserve"> evalu</w:t>
            </w:r>
            <w:r>
              <w:rPr>
                <w:bCs/>
                <w:color w:val="EE0000"/>
              </w:rPr>
              <w:t>ării</w:t>
            </w:r>
            <w:r w:rsidR="009A76DC" w:rsidRPr="00DC74EE">
              <w:rPr>
                <w:bCs/>
                <w:color w:val="EE0000"/>
              </w:rPr>
              <w:t xml:space="preserve"> caracteristicilor organoleptice </w:t>
            </w:r>
            <w:r w:rsidR="007546F5">
              <w:rPr>
                <w:bCs/>
                <w:color w:val="EE0000"/>
              </w:rPr>
              <w:t>în conformitate cu termenii și calificativele actelor normative pertinente, fiind</w:t>
            </w:r>
            <w:r>
              <w:rPr>
                <w:bCs/>
                <w:color w:val="EE0000"/>
              </w:rPr>
              <w:t xml:space="preserve"> anexate la declarația de conformitate?</w:t>
            </w:r>
          </w:p>
        </w:tc>
        <w:tc>
          <w:tcPr>
            <w:tcW w:w="2268" w:type="dxa"/>
          </w:tcPr>
          <w:p w14:paraId="3A52C566" w14:textId="120873F4" w:rsidR="009A76DC" w:rsidRPr="00DC74EE" w:rsidRDefault="009A76DC" w:rsidP="007546F5">
            <w:pPr>
              <w:pStyle w:val="TableParagraph"/>
              <w:ind w:left="107"/>
              <w:jc w:val="both"/>
              <w:rPr>
                <w:bCs/>
                <w:color w:val="EE0000"/>
              </w:rPr>
            </w:pPr>
            <w:r w:rsidRPr="00DC74EE">
              <w:rPr>
                <w:bCs/>
                <w:color w:val="EE0000"/>
                <w:spacing w:val="-1"/>
              </w:rPr>
              <w:t>Art. 17</w:t>
            </w:r>
            <w:r w:rsidRPr="00DC74EE">
              <w:rPr>
                <w:bCs/>
                <w:color w:val="EE0000"/>
                <w:spacing w:val="-1"/>
                <w:vertAlign w:val="superscript"/>
              </w:rPr>
              <w:t>8</w:t>
            </w:r>
            <w:r w:rsidRPr="00DC74EE">
              <w:rPr>
                <w:bCs/>
                <w:color w:val="EE0000"/>
                <w:spacing w:val="-1"/>
              </w:rPr>
              <w:t xml:space="preserve"> alin. (2) din Legea nr.</w:t>
            </w:r>
            <w:r w:rsidRPr="00DC74EE">
              <w:rPr>
                <w:bCs/>
                <w:color w:val="EE0000"/>
                <w:spacing w:val="-52"/>
              </w:rPr>
              <w:t xml:space="preserve"> </w:t>
            </w:r>
            <w:r w:rsidRPr="00DC74EE">
              <w:rPr>
                <w:bCs/>
                <w:color w:val="EE0000"/>
              </w:rPr>
              <w:t>1100/2000;</w:t>
            </w:r>
            <w:r w:rsidR="007546F5">
              <w:rPr>
                <w:bCs/>
                <w:color w:val="EE0000"/>
              </w:rPr>
              <w:t xml:space="preserve"> </w:t>
            </w:r>
            <w:r w:rsidRPr="00DC74EE">
              <w:rPr>
                <w:bCs/>
                <w:color w:val="EE0000"/>
              </w:rPr>
              <w:t xml:space="preserve">Pct. 47 cap. IX </w:t>
            </w:r>
            <w:r w:rsidR="00DC74EE" w:rsidRPr="00DC74EE">
              <w:rPr>
                <w:bCs/>
                <w:color w:val="EE0000"/>
              </w:rPr>
              <w:t>din Regulamentul aprobat prin HG nr. 225/2025</w:t>
            </w:r>
            <w:r w:rsidRPr="00DC74EE">
              <w:rPr>
                <w:bCs/>
                <w:color w:val="EE0000"/>
              </w:rPr>
              <w:t>;</w:t>
            </w:r>
          </w:p>
          <w:p w14:paraId="66073FD6" w14:textId="64A90D62" w:rsidR="009A76DC" w:rsidRPr="00DC74EE" w:rsidRDefault="009A76DC" w:rsidP="009A76DC">
            <w:pPr>
              <w:pStyle w:val="TableParagraph"/>
              <w:ind w:left="107"/>
              <w:rPr>
                <w:bCs/>
                <w:color w:val="EE0000"/>
              </w:rPr>
            </w:pPr>
            <w:r w:rsidRPr="00DC74EE">
              <w:rPr>
                <w:bCs/>
                <w:color w:val="EE0000"/>
              </w:rPr>
              <w:t>Anexa nr. 2</w:t>
            </w:r>
            <w:r w:rsidR="007546F5">
              <w:rPr>
                <w:bCs/>
                <w:color w:val="EE0000"/>
              </w:rPr>
              <w:t xml:space="preserve"> și 5</w:t>
            </w:r>
            <w:r w:rsidRPr="00DC74EE">
              <w:rPr>
                <w:bCs/>
                <w:color w:val="EE0000"/>
              </w:rPr>
              <w:t xml:space="preserve"> la Regulamentul aprobat prin HG 280/2023.</w:t>
            </w:r>
          </w:p>
        </w:tc>
        <w:tc>
          <w:tcPr>
            <w:tcW w:w="567" w:type="dxa"/>
          </w:tcPr>
          <w:p w14:paraId="3F28EE0D" w14:textId="77777777" w:rsidR="009A76DC" w:rsidRPr="00DC74EE" w:rsidRDefault="009A76DC" w:rsidP="009A76DC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568" w:type="dxa"/>
          </w:tcPr>
          <w:p w14:paraId="2041457C" w14:textId="77777777" w:rsidR="009A76DC" w:rsidRPr="00DC74EE" w:rsidRDefault="009A76DC" w:rsidP="009A76DC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708" w:type="dxa"/>
          </w:tcPr>
          <w:p w14:paraId="03137AF2" w14:textId="77777777" w:rsidR="009A76DC" w:rsidRPr="00DC74EE" w:rsidRDefault="009A76DC" w:rsidP="009A76DC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1275" w:type="dxa"/>
          </w:tcPr>
          <w:p w14:paraId="1D6041AD" w14:textId="0A7BBBFC" w:rsidR="009A76DC" w:rsidRPr="00DC74EE" w:rsidRDefault="009A76DC" w:rsidP="009A76DC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567" w:type="dxa"/>
            <w:vAlign w:val="center"/>
          </w:tcPr>
          <w:p w14:paraId="10C44053" w14:textId="049BD5F3" w:rsidR="009A76DC" w:rsidRPr="00DC74EE" w:rsidRDefault="009A76DC" w:rsidP="005819F8">
            <w:pPr>
              <w:pStyle w:val="TableParagraph"/>
              <w:jc w:val="center"/>
              <w:rPr>
                <w:bCs/>
                <w:color w:val="EE0000"/>
              </w:rPr>
            </w:pPr>
            <w:r w:rsidRPr="00DC74EE">
              <w:rPr>
                <w:bCs/>
                <w:color w:val="EE0000"/>
              </w:rPr>
              <w:t>10</w:t>
            </w:r>
          </w:p>
        </w:tc>
      </w:tr>
      <w:tr w:rsidR="009A76DC" w:rsidRPr="005C695D" w14:paraId="6B65FB17" w14:textId="77777777" w:rsidTr="00FA1331">
        <w:trPr>
          <w:trHeight w:val="848"/>
        </w:trPr>
        <w:tc>
          <w:tcPr>
            <w:tcW w:w="568" w:type="dxa"/>
            <w:vAlign w:val="center"/>
          </w:tcPr>
          <w:p w14:paraId="6AE61C5E" w14:textId="79237F60" w:rsidR="009A76DC" w:rsidRPr="005C695D" w:rsidRDefault="009A76DC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18DB3877" w14:textId="6C808300" w:rsidR="009A76DC" w:rsidRPr="005C695D" w:rsidRDefault="00DC74EE" w:rsidP="00850D39">
            <w:pPr>
              <w:pStyle w:val="TableParagraph"/>
              <w:tabs>
                <w:tab w:val="left" w:pos="285"/>
              </w:tabs>
              <w:spacing w:line="270" w:lineRule="atLeast"/>
              <w:ind w:left="139" w:right="227"/>
              <w:rPr>
                <w:bCs/>
              </w:rPr>
            </w:pPr>
            <w:r>
              <w:rPr>
                <w:bCs/>
              </w:rPr>
              <w:t>Sunt înscrise d</w:t>
            </w:r>
            <w:r w:rsidR="009A76DC" w:rsidRPr="005C695D">
              <w:rPr>
                <w:bCs/>
              </w:rPr>
              <w:t xml:space="preserve">eclarațiile de conformitate </w:t>
            </w:r>
            <w:r w:rsidRPr="005C695D">
              <w:rPr>
                <w:bCs/>
              </w:rPr>
              <w:t>emise</w:t>
            </w:r>
            <w:r>
              <w:rPr>
                <w:bCs/>
              </w:rPr>
              <w:t xml:space="preserve"> </w:t>
            </w:r>
            <w:r w:rsidR="009A76DC" w:rsidRPr="005C695D">
              <w:rPr>
                <w:bCs/>
              </w:rPr>
              <w:t>pe propria răspundere într-un registru ținut de emitent, fiind compuse din foi fixate, numerotate consecutiv, șnuruite și vizate de către conducătorul operatorul economic sau de către reprezentantul său autorizat?</w:t>
            </w:r>
          </w:p>
        </w:tc>
        <w:tc>
          <w:tcPr>
            <w:tcW w:w="2268" w:type="dxa"/>
          </w:tcPr>
          <w:p w14:paraId="2D11D984" w14:textId="0DA5628F" w:rsidR="009A76DC" w:rsidRPr="005C695D" w:rsidRDefault="009A76DC" w:rsidP="009A76DC">
            <w:pPr>
              <w:pStyle w:val="TableParagraph"/>
              <w:ind w:left="107"/>
              <w:rPr>
                <w:bCs/>
              </w:rPr>
            </w:pPr>
            <w:r w:rsidRPr="005C695D">
              <w:rPr>
                <w:bCs/>
              </w:rPr>
              <w:t xml:space="preserve">Pct. 41-42 cap. IX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20D25DD8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4166E67C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23A4F3AC" w14:textId="77777777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0A24D20C" w14:textId="6650FACE" w:rsidR="009A76DC" w:rsidRPr="005C695D" w:rsidRDefault="009A76DC" w:rsidP="009A76DC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419AD18E" w14:textId="144DE8EA" w:rsidR="009A76DC" w:rsidRPr="005C695D" w:rsidRDefault="00877A5A" w:rsidP="005819F8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850D39" w:rsidRPr="005C695D" w14:paraId="0182E550" w14:textId="77777777" w:rsidTr="00FA1331">
        <w:trPr>
          <w:trHeight w:val="1272"/>
        </w:trPr>
        <w:tc>
          <w:tcPr>
            <w:tcW w:w="568" w:type="dxa"/>
            <w:vAlign w:val="center"/>
          </w:tcPr>
          <w:p w14:paraId="789FF401" w14:textId="0B599AEC" w:rsidR="00850D39" w:rsidRPr="005C695D" w:rsidRDefault="00850D39" w:rsidP="00FA13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  <w:p w14:paraId="07C0F6D6" w14:textId="568E4E7C" w:rsidR="00850D39" w:rsidRPr="005C695D" w:rsidRDefault="00850D39" w:rsidP="00FA1331">
            <w:pPr>
              <w:pStyle w:val="TableParagraph"/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10CA2AB7" w14:textId="552ED50E" w:rsidR="00850D39" w:rsidRPr="005C695D" w:rsidRDefault="00850D39" w:rsidP="00850D39">
            <w:pPr>
              <w:pStyle w:val="TableParagraph"/>
              <w:ind w:left="107" w:right="106"/>
              <w:rPr>
                <w:bCs/>
              </w:rPr>
            </w:pPr>
            <w:r w:rsidRPr="005C695D">
              <w:rPr>
                <w:bCs/>
              </w:rPr>
              <w:t>Raportul de analiză este emis de către un laborator acreditat/atestat sau de către un organism de evaluare a conformității recunoscut</w:t>
            </w:r>
            <w:r>
              <w:rPr>
                <w:bCs/>
              </w:rPr>
              <w:t xml:space="preserve"> și este parte comp</w:t>
            </w:r>
            <w:r w:rsidR="002A2569">
              <w:rPr>
                <w:bCs/>
              </w:rPr>
              <w:t>on</w:t>
            </w:r>
            <w:r>
              <w:rPr>
                <w:bCs/>
              </w:rPr>
              <w:t>entă a declarației de conformitate</w:t>
            </w:r>
            <w:r w:rsidRPr="005C695D">
              <w:rPr>
                <w:bCs/>
              </w:rPr>
              <w:t>?</w:t>
            </w:r>
          </w:p>
        </w:tc>
        <w:tc>
          <w:tcPr>
            <w:tcW w:w="2268" w:type="dxa"/>
          </w:tcPr>
          <w:p w14:paraId="36D56015" w14:textId="7D548FDD" w:rsidR="00850D39" w:rsidRPr="005C695D" w:rsidRDefault="00850D39" w:rsidP="00850D39">
            <w:pPr>
              <w:pStyle w:val="TableParagraph"/>
              <w:ind w:left="107" w:right="50"/>
              <w:rPr>
                <w:bCs/>
              </w:rPr>
            </w:pPr>
            <w:r w:rsidRPr="005C695D">
              <w:rPr>
                <w:bCs/>
              </w:rPr>
              <w:t xml:space="preserve">Pct. 43 cap. IX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32D3E8E9" w14:textId="77777777" w:rsidR="00850D39" w:rsidRPr="005C695D" w:rsidRDefault="00850D39" w:rsidP="00850D39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069AFFF9" w14:textId="77777777" w:rsidR="00850D39" w:rsidRPr="005C695D" w:rsidRDefault="00850D39" w:rsidP="00850D39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035AB852" w14:textId="77777777" w:rsidR="00850D39" w:rsidRPr="005C695D" w:rsidRDefault="00850D39" w:rsidP="00850D39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4A5DD27E" w14:textId="77777777" w:rsidR="00850D39" w:rsidRPr="005C695D" w:rsidRDefault="00850D39" w:rsidP="00850D39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0C61082A" w14:textId="23A818D2" w:rsidR="00850D39" w:rsidRPr="005C695D" w:rsidRDefault="00850D39" w:rsidP="005819F8">
            <w:pPr>
              <w:pStyle w:val="TableParagraph"/>
              <w:jc w:val="center"/>
              <w:rPr>
                <w:bCs/>
              </w:rPr>
            </w:pPr>
            <w:r w:rsidRPr="005C695D">
              <w:rPr>
                <w:bCs/>
              </w:rPr>
              <w:t>1</w:t>
            </w:r>
            <w:r w:rsidR="00877A5A">
              <w:rPr>
                <w:bCs/>
              </w:rPr>
              <w:t>5</w:t>
            </w:r>
          </w:p>
        </w:tc>
      </w:tr>
      <w:tr w:rsidR="006625C0" w:rsidRPr="005C695D" w14:paraId="399C222E" w14:textId="77777777" w:rsidTr="00FA1331">
        <w:trPr>
          <w:trHeight w:val="1803"/>
        </w:trPr>
        <w:tc>
          <w:tcPr>
            <w:tcW w:w="568" w:type="dxa"/>
            <w:vAlign w:val="center"/>
          </w:tcPr>
          <w:p w14:paraId="1429D233" w14:textId="77777777" w:rsidR="006625C0" w:rsidRPr="005C695D" w:rsidRDefault="006625C0" w:rsidP="006625C0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23719F62" w14:textId="0EA1A8E0" w:rsidR="006625C0" w:rsidRPr="006625C0" w:rsidRDefault="006625C0" w:rsidP="006625C0">
            <w:pPr>
              <w:pStyle w:val="TableParagraph"/>
              <w:spacing w:line="276" w:lineRule="exact"/>
              <w:ind w:left="107" w:right="219"/>
              <w:rPr>
                <w:bCs/>
                <w:strike/>
                <w:color w:val="EE0000"/>
              </w:rPr>
            </w:pPr>
            <w:r w:rsidRPr="006625C0">
              <w:rPr>
                <w:bCs/>
                <w:strike/>
                <w:color w:val="EE0000"/>
              </w:rPr>
              <w:t>Raportul de analiză, eliberat de către un laborator acreditat/atestat, este înregistrat într-un registru special de evidență, vizat de conducătorul acestuia, și cuprinde toate rubricile conform cerințelor actelor normative?</w:t>
            </w:r>
          </w:p>
        </w:tc>
        <w:tc>
          <w:tcPr>
            <w:tcW w:w="2268" w:type="dxa"/>
          </w:tcPr>
          <w:p w14:paraId="58FC368F" w14:textId="6B853EE8" w:rsidR="006625C0" w:rsidRPr="006625C0" w:rsidRDefault="006625C0" w:rsidP="006625C0">
            <w:pPr>
              <w:pStyle w:val="TableParagraph"/>
              <w:ind w:left="107" w:right="-27"/>
              <w:rPr>
                <w:bCs/>
                <w:strike/>
                <w:color w:val="EE0000"/>
              </w:rPr>
            </w:pPr>
            <w:r w:rsidRPr="006625C0">
              <w:rPr>
                <w:bCs/>
                <w:strike/>
                <w:color w:val="EE0000"/>
              </w:rPr>
              <w:t xml:space="preserve">Pct. 46 cap. IX </w:t>
            </w:r>
            <w:r w:rsidR="00CE6CDA" w:rsidRPr="00CE6CDA">
              <w:rPr>
                <w:bCs/>
                <w:strike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5EC6027C" w14:textId="77777777" w:rsidR="006625C0" w:rsidRPr="006625C0" w:rsidRDefault="006625C0" w:rsidP="006625C0">
            <w:pPr>
              <w:pStyle w:val="TableParagraph"/>
              <w:rPr>
                <w:bCs/>
                <w:strike/>
                <w:color w:val="EE0000"/>
              </w:rPr>
            </w:pPr>
          </w:p>
        </w:tc>
        <w:tc>
          <w:tcPr>
            <w:tcW w:w="568" w:type="dxa"/>
          </w:tcPr>
          <w:p w14:paraId="6D5A3685" w14:textId="77777777" w:rsidR="006625C0" w:rsidRPr="00A23B39" w:rsidRDefault="006625C0" w:rsidP="006625C0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708" w:type="dxa"/>
          </w:tcPr>
          <w:p w14:paraId="38EA869A" w14:textId="77777777" w:rsidR="006625C0" w:rsidRPr="00A23B39" w:rsidRDefault="006625C0" w:rsidP="006625C0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1275" w:type="dxa"/>
          </w:tcPr>
          <w:p w14:paraId="183A8635" w14:textId="5534F156" w:rsidR="006625C0" w:rsidRPr="00A23B39" w:rsidRDefault="006625C0" w:rsidP="006625C0">
            <w:pPr>
              <w:pStyle w:val="TableParagraph"/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>Tine de laboratorul emitent</w:t>
            </w:r>
            <w:r w:rsidR="007546F5">
              <w:rPr>
                <w:bCs/>
                <w:color w:val="EE0000"/>
              </w:rPr>
              <w:t>, nu neapărat de producător</w:t>
            </w:r>
          </w:p>
        </w:tc>
        <w:tc>
          <w:tcPr>
            <w:tcW w:w="567" w:type="dxa"/>
            <w:vAlign w:val="center"/>
          </w:tcPr>
          <w:p w14:paraId="183B64F1" w14:textId="48FB94A1" w:rsidR="006625C0" w:rsidRPr="00A23B39" w:rsidRDefault="006625C0" w:rsidP="006625C0">
            <w:pPr>
              <w:pStyle w:val="TableParagraph"/>
              <w:spacing w:before="204"/>
              <w:ind w:left="105"/>
              <w:jc w:val="center"/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>8</w:t>
            </w:r>
          </w:p>
        </w:tc>
      </w:tr>
      <w:tr w:rsidR="006625C0" w:rsidRPr="005C695D" w14:paraId="088E556A" w14:textId="77777777" w:rsidTr="006625C0">
        <w:trPr>
          <w:trHeight w:val="1164"/>
        </w:trPr>
        <w:tc>
          <w:tcPr>
            <w:tcW w:w="568" w:type="dxa"/>
            <w:vAlign w:val="center"/>
          </w:tcPr>
          <w:p w14:paraId="7D2283CF" w14:textId="3D9C6F3D" w:rsidR="006625C0" w:rsidRPr="005C695D" w:rsidRDefault="006625C0" w:rsidP="006625C0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3027A9F7" w14:textId="05B6A572" w:rsidR="006625C0" w:rsidRPr="00A23B39" w:rsidRDefault="006625C0" w:rsidP="006625C0">
            <w:pPr>
              <w:pStyle w:val="TableParagraph"/>
              <w:spacing w:line="276" w:lineRule="exact"/>
              <w:ind w:left="107" w:right="219"/>
              <w:rPr>
                <w:bCs/>
                <w:color w:val="EE0000"/>
              </w:rPr>
            </w:pPr>
            <w:r w:rsidRPr="006625C0">
              <w:rPr>
                <w:bCs/>
                <w:color w:val="EE0000"/>
              </w:rPr>
              <w:t>Este respectată obligația de asigurare anuală a procedurii de autocontrol de către emitentul declaraţiei de conformitate?</w:t>
            </w:r>
          </w:p>
        </w:tc>
        <w:tc>
          <w:tcPr>
            <w:tcW w:w="2268" w:type="dxa"/>
          </w:tcPr>
          <w:p w14:paraId="7CB035AE" w14:textId="681A3F30" w:rsidR="006625C0" w:rsidRPr="00A23B39" w:rsidRDefault="006625C0" w:rsidP="006625C0">
            <w:pPr>
              <w:pStyle w:val="TableParagraph"/>
              <w:ind w:left="107" w:right="-27"/>
              <w:rPr>
                <w:bCs/>
                <w:color w:val="EE0000"/>
              </w:rPr>
            </w:pPr>
            <w:r w:rsidRPr="006625C0">
              <w:rPr>
                <w:bCs/>
                <w:color w:val="EE0000"/>
              </w:rPr>
              <w:t xml:space="preserve">Pct. </w:t>
            </w:r>
            <w:r>
              <w:rPr>
                <w:bCs/>
                <w:color w:val="EE0000"/>
              </w:rPr>
              <w:t>48-4</w:t>
            </w:r>
            <w:r w:rsidRPr="006625C0">
              <w:rPr>
                <w:bCs/>
                <w:color w:val="EE0000"/>
              </w:rPr>
              <w:t>9 din Regulamentul aprobat prin HG nr. 255/2025</w:t>
            </w:r>
          </w:p>
        </w:tc>
        <w:tc>
          <w:tcPr>
            <w:tcW w:w="567" w:type="dxa"/>
          </w:tcPr>
          <w:p w14:paraId="0F0842F5" w14:textId="77777777" w:rsidR="006625C0" w:rsidRPr="00A23B39" w:rsidRDefault="006625C0" w:rsidP="006625C0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568" w:type="dxa"/>
          </w:tcPr>
          <w:p w14:paraId="4AFD7676" w14:textId="77777777" w:rsidR="006625C0" w:rsidRPr="00A23B39" w:rsidRDefault="006625C0" w:rsidP="006625C0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708" w:type="dxa"/>
          </w:tcPr>
          <w:p w14:paraId="78B67550" w14:textId="77777777" w:rsidR="006625C0" w:rsidRPr="00A23B39" w:rsidRDefault="006625C0" w:rsidP="006625C0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1275" w:type="dxa"/>
          </w:tcPr>
          <w:p w14:paraId="0ABF8636" w14:textId="77777777" w:rsidR="006625C0" w:rsidRPr="00A23B39" w:rsidRDefault="006625C0" w:rsidP="006625C0">
            <w:pPr>
              <w:pStyle w:val="TableParagraph"/>
              <w:rPr>
                <w:bCs/>
                <w:color w:val="EE0000"/>
              </w:rPr>
            </w:pPr>
          </w:p>
        </w:tc>
        <w:tc>
          <w:tcPr>
            <w:tcW w:w="567" w:type="dxa"/>
            <w:vAlign w:val="center"/>
          </w:tcPr>
          <w:p w14:paraId="7EDD3D87" w14:textId="15E68EA9" w:rsidR="006625C0" w:rsidRPr="00A23B39" w:rsidRDefault="006625C0" w:rsidP="006625C0">
            <w:pPr>
              <w:pStyle w:val="TableParagraph"/>
              <w:spacing w:before="204"/>
              <w:ind w:left="105"/>
              <w:jc w:val="center"/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>18</w:t>
            </w:r>
          </w:p>
        </w:tc>
      </w:tr>
      <w:tr w:rsidR="006625C0" w:rsidRPr="005C695D" w14:paraId="3735789B" w14:textId="77777777" w:rsidTr="00FA1331">
        <w:trPr>
          <w:trHeight w:val="1018"/>
        </w:trPr>
        <w:tc>
          <w:tcPr>
            <w:tcW w:w="568" w:type="dxa"/>
            <w:vAlign w:val="center"/>
          </w:tcPr>
          <w:p w14:paraId="3107F6B8" w14:textId="0AF0CEFB" w:rsidR="006625C0" w:rsidRPr="005C695D" w:rsidRDefault="006625C0" w:rsidP="006625C0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1990C4FE" w14:textId="66AAED4E" w:rsidR="006625C0" w:rsidRPr="005C695D" w:rsidRDefault="006625C0" w:rsidP="006625C0">
            <w:pPr>
              <w:pStyle w:val="TableParagraph"/>
              <w:spacing w:line="276" w:lineRule="exact"/>
              <w:ind w:left="107" w:right="219"/>
              <w:rPr>
                <w:bCs/>
              </w:rPr>
            </w:pPr>
            <w:r w:rsidRPr="005C695D">
              <w:rPr>
                <w:bCs/>
              </w:rPr>
              <w:t>Se respectă cerința de a nu utiliza la ambalarea produselor capsule sau folii cu conținut de plumb?</w:t>
            </w:r>
          </w:p>
        </w:tc>
        <w:tc>
          <w:tcPr>
            <w:tcW w:w="2268" w:type="dxa"/>
          </w:tcPr>
          <w:p w14:paraId="61E1F713" w14:textId="3B46A52D" w:rsidR="006625C0" w:rsidRPr="005C695D" w:rsidRDefault="006625C0" w:rsidP="006625C0">
            <w:pPr>
              <w:pStyle w:val="TableParagraph"/>
              <w:ind w:left="107" w:right="396"/>
              <w:jc w:val="both"/>
              <w:rPr>
                <w:bCs/>
                <w:spacing w:val="-1"/>
              </w:rPr>
            </w:pPr>
            <w:r w:rsidRPr="005C695D">
              <w:rPr>
                <w:bCs/>
              </w:rPr>
              <w:t xml:space="preserve">Pct. 19 cap. IV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34D07396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3BEF199C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5EB64086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10D64021" w14:textId="6070219E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0666F79A" w14:textId="13733591" w:rsidR="006625C0" w:rsidRPr="005C695D" w:rsidRDefault="006625C0" w:rsidP="006625C0">
            <w:pPr>
              <w:pStyle w:val="TableParagraph"/>
              <w:jc w:val="center"/>
              <w:rPr>
                <w:bCs/>
              </w:rPr>
            </w:pPr>
            <w:r w:rsidRPr="005C695D">
              <w:rPr>
                <w:bCs/>
              </w:rPr>
              <w:t>20</w:t>
            </w:r>
          </w:p>
        </w:tc>
      </w:tr>
      <w:tr w:rsidR="006625C0" w:rsidRPr="005C695D" w14:paraId="54CC4820" w14:textId="77777777" w:rsidTr="00FA1331">
        <w:trPr>
          <w:trHeight w:val="1118"/>
        </w:trPr>
        <w:tc>
          <w:tcPr>
            <w:tcW w:w="568" w:type="dxa"/>
            <w:vAlign w:val="center"/>
          </w:tcPr>
          <w:p w14:paraId="4B8768AE" w14:textId="3539C873" w:rsidR="006625C0" w:rsidRPr="005C695D" w:rsidRDefault="006625C0" w:rsidP="006625C0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24C7B102" w14:textId="459C2652" w:rsidR="006625C0" w:rsidRPr="005C695D" w:rsidRDefault="006625C0" w:rsidP="006625C0">
            <w:pPr>
              <w:pStyle w:val="TableParagraph"/>
              <w:spacing w:line="276" w:lineRule="exact"/>
              <w:ind w:left="107" w:right="219"/>
              <w:rPr>
                <w:bCs/>
              </w:rPr>
            </w:pPr>
            <w:r w:rsidRPr="005C695D">
              <w:rPr>
                <w:bCs/>
              </w:rPr>
              <w:t xml:space="preserve">Sunt respectate cerințele de etichetare a berii și a </w:t>
            </w:r>
            <w:r w:rsidRPr="0085569A">
              <w:rPr>
                <w:bCs/>
                <w:color w:val="EE0000"/>
              </w:rPr>
              <w:t>băuturilor</w:t>
            </w:r>
            <w:r w:rsidRPr="005C695D">
              <w:rPr>
                <w:bCs/>
              </w:rPr>
              <w:t xml:space="preserve"> pe bază de bere?</w:t>
            </w:r>
          </w:p>
        </w:tc>
        <w:tc>
          <w:tcPr>
            <w:tcW w:w="2268" w:type="dxa"/>
          </w:tcPr>
          <w:p w14:paraId="7466BB57" w14:textId="14BB1E0C" w:rsidR="006625C0" w:rsidRPr="005C695D" w:rsidRDefault="006625C0" w:rsidP="006625C0">
            <w:pPr>
              <w:pStyle w:val="TableParagraph"/>
              <w:ind w:left="107" w:right="-27"/>
              <w:rPr>
                <w:bCs/>
              </w:rPr>
            </w:pPr>
            <w:r w:rsidRPr="005C695D">
              <w:rPr>
                <w:bCs/>
              </w:rPr>
              <w:t>Art. 17-17</w:t>
            </w:r>
            <w:r>
              <w:rPr>
                <w:bCs/>
                <w:vertAlign w:val="superscript"/>
              </w:rPr>
              <w:t>2</w:t>
            </w:r>
            <w:r w:rsidRPr="005C695D">
              <w:rPr>
                <w:bCs/>
              </w:rPr>
              <w:t xml:space="preserve"> din Legea nr. 1100/2000;</w:t>
            </w:r>
          </w:p>
          <w:p w14:paraId="1BDE57D8" w14:textId="2042223E" w:rsidR="006625C0" w:rsidRPr="005C695D" w:rsidRDefault="006625C0" w:rsidP="006625C0">
            <w:pPr>
              <w:pStyle w:val="TableParagraph"/>
              <w:ind w:left="107" w:right="-27"/>
              <w:rPr>
                <w:bCs/>
              </w:rPr>
            </w:pPr>
            <w:r w:rsidRPr="005C695D">
              <w:rPr>
                <w:bCs/>
              </w:rPr>
              <w:t xml:space="preserve">Pct. 24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3BDCC333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1F394B2E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7405DA68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1F98B88D" w14:textId="0CF15CEE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40ECBAEF" w14:textId="13A343E2" w:rsidR="006625C0" w:rsidRPr="005C695D" w:rsidRDefault="006625C0" w:rsidP="006625C0">
            <w:pPr>
              <w:pStyle w:val="TableParagraph"/>
              <w:jc w:val="center"/>
              <w:rPr>
                <w:bCs/>
              </w:rPr>
            </w:pPr>
            <w:r w:rsidRPr="005C695D">
              <w:rPr>
                <w:bCs/>
              </w:rPr>
              <w:t>15</w:t>
            </w:r>
          </w:p>
        </w:tc>
      </w:tr>
      <w:tr w:rsidR="006625C0" w:rsidRPr="005C695D" w14:paraId="3D0AF84B" w14:textId="77777777" w:rsidTr="00FA1331">
        <w:trPr>
          <w:trHeight w:val="851"/>
        </w:trPr>
        <w:tc>
          <w:tcPr>
            <w:tcW w:w="568" w:type="dxa"/>
            <w:vAlign w:val="center"/>
          </w:tcPr>
          <w:p w14:paraId="3BF7E3A5" w14:textId="026EF240" w:rsidR="006625C0" w:rsidRPr="005C695D" w:rsidRDefault="006625C0" w:rsidP="006625C0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2FE4F9A0" w14:textId="0C8E970F" w:rsidR="006625C0" w:rsidRPr="005C695D" w:rsidRDefault="006625C0" w:rsidP="006625C0">
            <w:pPr>
              <w:pStyle w:val="TableParagraph"/>
              <w:spacing w:line="276" w:lineRule="exact"/>
              <w:ind w:left="107" w:right="219"/>
              <w:rPr>
                <w:bCs/>
                <w:strike/>
              </w:rPr>
            </w:pPr>
            <w:r w:rsidRPr="005C695D">
              <w:rPr>
                <w:bCs/>
              </w:rPr>
              <w:t xml:space="preserve">Sunt </w:t>
            </w:r>
            <w:r>
              <w:rPr>
                <w:bCs/>
              </w:rPr>
              <w:t>respectate cerințele și modul de expunere pe</w:t>
            </w:r>
            <w:r w:rsidRPr="005C695D">
              <w:rPr>
                <w:bCs/>
              </w:rPr>
              <w:t xml:space="preserve"> etichetă sau ambalajul de desfacere a </w:t>
            </w:r>
            <w:r w:rsidRPr="0085569A">
              <w:rPr>
                <w:bCs/>
                <w:color w:val="EE0000"/>
              </w:rPr>
              <w:t xml:space="preserve">berii și a băuturilor pe bază de bere </w:t>
            </w:r>
            <w:r w:rsidRPr="005C695D">
              <w:rPr>
                <w:bCs/>
              </w:rPr>
              <w:t>indicațiile obligatorii și/sau facultative?</w:t>
            </w:r>
          </w:p>
        </w:tc>
        <w:tc>
          <w:tcPr>
            <w:tcW w:w="2268" w:type="dxa"/>
          </w:tcPr>
          <w:p w14:paraId="7E4929F1" w14:textId="4173A2C1" w:rsidR="006625C0" w:rsidRPr="005C695D" w:rsidRDefault="006625C0" w:rsidP="006625C0">
            <w:pPr>
              <w:pStyle w:val="TableParagraph"/>
              <w:ind w:left="107" w:right="-27"/>
              <w:rPr>
                <w:bCs/>
                <w:strike/>
              </w:rPr>
            </w:pPr>
            <w:r w:rsidRPr="005C695D">
              <w:rPr>
                <w:bCs/>
              </w:rPr>
              <w:t xml:space="preserve">Pct. 24-25 </w:t>
            </w:r>
            <w:r w:rsidR="00CE6CDA" w:rsidRPr="00CE6CDA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57DAF2F1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05A6F314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70C7EC7A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40C7F696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524BB27B" w14:textId="45BF3B22" w:rsidR="006625C0" w:rsidRPr="005C695D" w:rsidRDefault="006625C0" w:rsidP="006625C0">
            <w:pPr>
              <w:pStyle w:val="TableParagraph"/>
              <w:jc w:val="center"/>
              <w:rPr>
                <w:bCs/>
              </w:rPr>
            </w:pPr>
            <w:r w:rsidRPr="005C695D">
              <w:rPr>
                <w:bCs/>
              </w:rPr>
              <w:t>15</w:t>
            </w:r>
          </w:p>
        </w:tc>
      </w:tr>
      <w:tr w:rsidR="006625C0" w:rsidRPr="005C695D" w14:paraId="7C1F885C" w14:textId="77777777" w:rsidTr="00FA1331">
        <w:trPr>
          <w:trHeight w:val="564"/>
        </w:trPr>
        <w:tc>
          <w:tcPr>
            <w:tcW w:w="568" w:type="dxa"/>
            <w:vAlign w:val="center"/>
          </w:tcPr>
          <w:p w14:paraId="6F2120EA" w14:textId="2D28EE97" w:rsidR="006625C0" w:rsidRPr="005C695D" w:rsidRDefault="006625C0" w:rsidP="006625C0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64F892A3" w14:textId="0BC8738D" w:rsidR="006625C0" w:rsidRPr="005C695D" w:rsidRDefault="006625C0" w:rsidP="006625C0">
            <w:pPr>
              <w:pStyle w:val="TableParagraph"/>
              <w:spacing w:line="276" w:lineRule="exact"/>
              <w:ind w:left="107" w:right="219"/>
              <w:rPr>
                <w:bCs/>
              </w:rPr>
            </w:pPr>
            <w:r w:rsidRPr="005C695D">
              <w:rPr>
                <w:bCs/>
              </w:rPr>
              <w:t>Informația de pe etichetă sau pe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ambalajul de desfacere a berii și băuturilor pe bază de bere este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expusă în limba română</w:t>
            </w:r>
            <w:r w:rsidR="00E13DC7">
              <w:rPr>
                <w:bCs/>
              </w:rPr>
              <w:t xml:space="preserve">, iar pentru </w:t>
            </w:r>
            <w:r w:rsidR="00E13DC7" w:rsidRPr="005C695D">
              <w:rPr>
                <w:bCs/>
              </w:rPr>
              <w:t>producți</w:t>
            </w:r>
            <w:r w:rsidR="00E13DC7">
              <w:rPr>
                <w:bCs/>
              </w:rPr>
              <w:t>a</w:t>
            </w:r>
            <w:r w:rsidR="00E13DC7" w:rsidRPr="005C695D">
              <w:rPr>
                <w:bCs/>
                <w:spacing w:val="1"/>
              </w:rPr>
              <w:t xml:space="preserve"> </w:t>
            </w:r>
            <w:r w:rsidR="00E13DC7" w:rsidRPr="005C695D">
              <w:rPr>
                <w:bCs/>
              </w:rPr>
              <w:t xml:space="preserve">de import </w:t>
            </w:r>
            <w:r w:rsidRPr="005C695D">
              <w:rPr>
                <w:bCs/>
              </w:rPr>
              <w:t>comercializ</w:t>
            </w:r>
            <w:r w:rsidR="00E13DC7">
              <w:rPr>
                <w:bCs/>
              </w:rPr>
              <w:t xml:space="preserve">ată </w:t>
            </w:r>
            <w:r w:rsidRPr="005C695D">
              <w:rPr>
                <w:bCs/>
              </w:rPr>
              <w:t>pe piața internă –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 xml:space="preserve">informația este prezentată în alte </w:t>
            </w:r>
            <w:r w:rsidRPr="005C695D">
              <w:rPr>
                <w:bCs/>
                <w:spacing w:val="-57"/>
              </w:rPr>
              <w:t xml:space="preserve"> </w:t>
            </w:r>
            <w:r w:rsidRPr="005C695D">
              <w:rPr>
                <w:bCs/>
              </w:rPr>
              <w:t>limbi,</w:t>
            </w:r>
            <w:r w:rsidRPr="005C695D">
              <w:rPr>
                <w:bCs/>
                <w:spacing w:val="-1"/>
              </w:rPr>
              <w:t xml:space="preserve"> </w:t>
            </w:r>
            <w:r w:rsidRPr="005C695D">
              <w:rPr>
                <w:bCs/>
              </w:rPr>
              <w:t>plasând</w:t>
            </w:r>
            <w:r w:rsidR="00E13DC7">
              <w:rPr>
                <w:bCs/>
              </w:rPr>
              <w:t>u</w:t>
            </w:r>
            <w:r w:rsidRPr="005C695D">
              <w:rPr>
                <w:bCs/>
              </w:rPr>
              <w:t>-se alăturat traducerea</w:t>
            </w:r>
            <w:r w:rsidRPr="005C695D">
              <w:rPr>
                <w:bCs/>
                <w:spacing w:val="-1"/>
              </w:rPr>
              <w:t xml:space="preserve"> </w:t>
            </w:r>
            <w:r w:rsidRPr="005C695D">
              <w:rPr>
                <w:bCs/>
              </w:rPr>
              <w:t>ei în limba</w:t>
            </w:r>
            <w:r w:rsidRPr="005C695D">
              <w:rPr>
                <w:bCs/>
                <w:spacing w:val="-1"/>
              </w:rPr>
              <w:t xml:space="preserve"> </w:t>
            </w:r>
            <w:r w:rsidRPr="005C695D">
              <w:rPr>
                <w:bCs/>
              </w:rPr>
              <w:t>română ?</w:t>
            </w:r>
          </w:p>
        </w:tc>
        <w:tc>
          <w:tcPr>
            <w:tcW w:w="2268" w:type="dxa"/>
          </w:tcPr>
          <w:p w14:paraId="2F1E6B21" w14:textId="122DBB7C" w:rsidR="006625C0" w:rsidRPr="005C695D" w:rsidRDefault="006625C0" w:rsidP="006625C0">
            <w:pPr>
              <w:pStyle w:val="TableParagraph"/>
              <w:ind w:left="107" w:right="-27"/>
              <w:rPr>
                <w:bCs/>
              </w:rPr>
            </w:pPr>
            <w:r w:rsidRPr="005C695D">
              <w:rPr>
                <w:bCs/>
              </w:rPr>
              <w:t>Art. 17</w:t>
            </w:r>
            <w:r w:rsidRPr="005C695D">
              <w:rPr>
                <w:bCs/>
                <w:vertAlign w:val="superscript"/>
              </w:rPr>
              <w:t>1</w:t>
            </w:r>
            <w:r w:rsidRPr="005C695D">
              <w:rPr>
                <w:bCs/>
              </w:rPr>
              <w:t xml:space="preserve"> alin. (2) din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Legea nr. 1100/2000,</w:t>
            </w:r>
            <w:r w:rsidRPr="005C695D">
              <w:rPr>
                <w:bCs/>
                <w:spacing w:val="1"/>
              </w:rPr>
              <w:t xml:space="preserve"> </w:t>
            </w:r>
            <w:r w:rsidRPr="005C695D">
              <w:rPr>
                <w:bCs/>
              </w:rPr>
              <w:t>Art. 13 din Legea nr. 279/2017</w:t>
            </w:r>
          </w:p>
        </w:tc>
        <w:tc>
          <w:tcPr>
            <w:tcW w:w="567" w:type="dxa"/>
          </w:tcPr>
          <w:p w14:paraId="3D00AAC1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5DA378D1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635EC76F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4615E18A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507A3A68" w14:textId="7F7E320D" w:rsidR="006625C0" w:rsidRPr="005C695D" w:rsidRDefault="006625C0" w:rsidP="006625C0">
            <w:pPr>
              <w:pStyle w:val="TableParagraph"/>
              <w:jc w:val="center"/>
              <w:rPr>
                <w:bCs/>
              </w:rPr>
            </w:pPr>
            <w:r w:rsidRPr="005C695D">
              <w:rPr>
                <w:bCs/>
              </w:rPr>
              <w:t>15</w:t>
            </w:r>
          </w:p>
        </w:tc>
      </w:tr>
      <w:tr w:rsidR="006625C0" w:rsidRPr="005C695D" w14:paraId="377D379C" w14:textId="77777777" w:rsidTr="00FA1331">
        <w:trPr>
          <w:trHeight w:val="1164"/>
        </w:trPr>
        <w:tc>
          <w:tcPr>
            <w:tcW w:w="568" w:type="dxa"/>
            <w:vAlign w:val="center"/>
          </w:tcPr>
          <w:p w14:paraId="310604A8" w14:textId="39EC559B" w:rsidR="006625C0" w:rsidRPr="005C695D" w:rsidRDefault="006625C0" w:rsidP="006625C0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4EED73FA" w14:textId="27530ACB" w:rsidR="006625C0" w:rsidRPr="005C695D" w:rsidRDefault="006625C0" w:rsidP="006625C0">
            <w:pPr>
              <w:pStyle w:val="TableParagraph"/>
              <w:spacing w:line="276" w:lineRule="exact"/>
              <w:ind w:left="107" w:right="219"/>
              <w:rPr>
                <w:bCs/>
              </w:rPr>
            </w:pPr>
            <w:r w:rsidRPr="005C695D">
              <w:rPr>
                <w:bCs/>
              </w:rPr>
              <w:t>Se respectă condițiile de depozitare și comercializare a berii și băuturilor pe bază de bere de către operatorul din domeniul alimentar?</w:t>
            </w:r>
          </w:p>
        </w:tc>
        <w:tc>
          <w:tcPr>
            <w:tcW w:w="2268" w:type="dxa"/>
          </w:tcPr>
          <w:p w14:paraId="06871A96" w14:textId="6F862A83" w:rsidR="006625C0" w:rsidRPr="005C695D" w:rsidRDefault="006625C0" w:rsidP="006625C0">
            <w:pPr>
              <w:pStyle w:val="TableParagraph"/>
              <w:ind w:left="107" w:right="-27"/>
              <w:rPr>
                <w:bCs/>
              </w:rPr>
            </w:pPr>
            <w:r w:rsidRPr="005C695D">
              <w:rPr>
                <w:bCs/>
              </w:rPr>
              <w:t xml:space="preserve">Pct. 32-34 cap. VIII </w:t>
            </w:r>
            <w:r w:rsidR="00E13DC7" w:rsidRPr="00E13DC7">
              <w:rPr>
                <w:bCs/>
                <w:color w:val="EE0000"/>
              </w:rPr>
              <w:t>din Regulamentul aprobat prin HG nr. 225/2025</w:t>
            </w:r>
          </w:p>
        </w:tc>
        <w:tc>
          <w:tcPr>
            <w:tcW w:w="567" w:type="dxa"/>
          </w:tcPr>
          <w:p w14:paraId="08139B07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732F074C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6E37F1CE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73446E22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234209C3" w14:textId="0F7DD2EC" w:rsidR="006625C0" w:rsidRPr="005C695D" w:rsidRDefault="006625C0" w:rsidP="006625C0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6625C0" w:rsidRPr="005C695D" w14:paraId="7F8F7D93" w14:textId="77777777" w:rsidTr="00FA1331">
        <w:trPr>
          <w:trHeight w:val="1557"/>
        </w:trPr>
        <w:tc>
          <w:tcPr>
            <w:tcW w:w="568" w:type="dxa"/>
            <w:vAlign w:val="center"/>
          </w:tcPr>
          <w:p w14:paraId="19D6D9EA" w14:textId="00CF3F97" w:rsidR="006625C0" w:rsidRPr="005C695D" w:rsidRDefault="006625C0" w:rsidP="006625C0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left="288" w:hanging="142"/>
              <w:rPr>
                <w:bCs/>
              </w:rPr>
            </w:pPr>
          </w:p>
        </w:tc>
        <w:tc>
          <w:tcPr>
            <w:tcW w:w="3544" w:type="dxa"/>
          </w:tcPr>
          <w:p w14:paraId="4CDF8D0D" w14:textId="77777777" w:rsidR="006625C0" w:rsidRPr="005C695D" w:rsidRDefault="006625C0" w:rsidP="006625C0">
            <w:pPr>
              <w:pStyle w:val="TableParagraph"/>
              <w:tabs>
                <w:tab w:val="left" w:pos="248"/>
              </w:tabs>
              <w:ind w:left="107" w:right="134"/>
              <w:rPr>
                <w:bCs/>
              </w:rPr>
            </w:pPr>
            <w:r w:rsidRPr="005C695D">
              <w:rPr>
                <w:bCs/>
              </w:rPr>
              <w:t>Persoana supusă controlului produce, depozitează și/sau comercializează bere și produse pe bază de bere care întrunesc cerințele de siguranță și de calitate ?</w:t>
            </w:r>
          </w:p>
          <w:p w14:paraId="62729A88" w14:textId="37330018" w:rsidR="006625C0" w:rsidRPr="005C695D" w:rsidRDefault="006625C0" w:rsidP="006625C0">
            <w:pPr>
              <w:pStyle w:val="TableParagraph"/>
              <w:spacing w:line="276" w:lineRule="exact"/>
              <w:ind w:left="107" w:right="219"/>
              <w:rPr>
                <w:bCs/>
              </w:rPr>
            </w:pPr>
            <w:r w:rsidRPr="005C695D">
              <w:rPr>
                <w:bCs/>
                <w:i/>
                <w:iCs/>
              </w:rPr>
              <w:t>Notă: Constatarea (ne)respectării acestei cerințe legale se poate face doar după obținerea rezultatelor analizelor de laborator efectuate de către laboratoarele acreditate contractate de ANSA</w:t>
            </w:r>
          </w:p>
        </w:tc>
        <w:tc>
          <w:tcPr>
            <w:tcW w:w="2268" w:type="dxa"/>
          </w:tcPr>
          <w:p w14:paraId="619F39E8" w14:textId="3A97606D" w:rsidR="006625C0" w:rsidRPr="005C695D" w:rsidRDefault="006625C0" w:rsidP="006625C0">
            <w:pPr>
              <w:pStyle w:val="TableParagraph"/>
              <w:ind w:left="107" w:right="-27"/>
              <w:rPr>
                <w:bCs/>
              </w:rPr>
            </w:pPr>
            <w:r w:rsidRPr="005C695D">
              <w:rPr>
                <w:bCs/>
              </w:rPr>
              <w:t>Art. 6 alin. (2), art. 11 lit. d)  din Legea nr. 1100/2000</w:t>
            </w:r>
          </w:p>
        </w:tc>
        <w:tc>
          <w:tcPr>
            <w:tcW w:w="567" w:type="dxa"/>
          </w:tcPr>
          <w:p w14:paraId="347D65B4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8" w:type="dxa"/>
          </w:tcPr>
          <w:p w14:paraId="49B37DDC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708" w:type="dxa"/>
          </w:tcPr>
          <w:p w14:paraId="05F0481A" w14:textId="77777777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1275" w:type="dxa"/>
          </w:tcPr>
          <w:p w14:paraId="6E0AC57D" w14:textId="6EA97C98" w:rsidR="006625C0" w:rsidRPr="005C695D" w:rsidRDefault="006625C0" w:rsidP="006625C0">
            <w:pPr>
              <w:pStyle w:val="TableParagraph"/>
              <w:rPr>
                <w:bCs/>
              </w:rPr>
            </w:pPr>
          </w:p>
        </w:tc>
        <w:tc>
          <w:tcPr>
            <w:tcW w:w="567" w:type="dxa"/>
            <w:vAlign w:val="center"/>
          </w:tcPr>
          <w:p w14:paraId="2E474785" w14:textId="5C5B08EB" w:rsidR="006625C0" w:rsidRPr="005C695D" w:rsidRDefault="006625C0" w:rsidP="006625C0">
            <w:pPr>
              <w:pStyle w:val="TableParagraph"/>
              <w:jc w:val="center"/>
              <w:rPr>
                <w:bCs/>
              </w:rPr>
            </w:pPr>
            <w:r w:rsidRPr="005C695D">
              <w:rPr>
                <w:bCs/>
              </w:rPr>
              <w:t>20.</w:t>
            </w:r>
          </w:p>
        </w:tc>
      </w:tr>
    </w:tbl>
    <w:p w14:paraId="35F7B9D9" w14:textId="00160162" w:rsidR="00B82376" w:rsidRPr="005C695D" w:rsidRDefault="002D596C" w:rsidP="00A94DF5">
      <w:pPr>
        <w:tabs>
          <w:tab w:val="left" w:pos="7452"/>
        </w:tabs>
      </w:pPr>
      <w:r w:rsidRPr="005C695D">
        <w:tab/>
      </w:r>
    </w:p>
    <w:p w14:paraId="6E1AFBD5" w14:textId="77777777" w:rsidR="00465275" w:rsidRPr="005C695D" w:rsidRDefault="00465275" w:rsidP="00465275">
      <w:pPr>
        <w:tabs>
          <w:tab w:val="left" w:pos="668"/>
        </w:tabs>
        <w:spacing w:before="91" w:line="415" w:lineRule="auto"/>
        <w:ind w:right="6671"/>
        <w:rPr>
          <w:b/>
          <w:i/>
        </w:rPr>
      </w:pPr>
      <w:r w:rsidRPr="005C695D">
        <w:rPr>
          <w:b/>
        </w:rPr>
        <w:t xml:space="preserve"> V. </w:t>
      </w:r>
      <w:r w:rsidR="00B82376" w:rsidRPr="005C695D">
        <w:rPr>
          <w:b/>
        </w:rPr>
        <w:t>Punctajul pentru evaluarea</w:t>
      </w:r>
      <w:r w:rsidRPr="005C695D">
        <w:rPr>
          <w:b/>
        </w:rPr>
        <w:t xml:space="preserve"> </w:t>
      </w:r>
      <w:r w:rsidR="00B82376" w:rsidRPr="005C695D">
        <w:rPr>
          <w:b/>
          <w:spacing w:val="-52"/>
        </w:rPr>
        <w:t xml:space="preserve"> </w:t>
      </w:r>
      <w:r w:rsidRPr="005C695D">
        <w:rPr>
          <w:b/>
          <w:spacing w:val="-52"/>
        </w:rPr>
        <w:t xml:space="preserve"> </w:t>
      </w:r>
      <w:r w:rsidRPr="005C695D">
        <w:rPr>
          <w:b/>
        </w:rPr>
        <w:t>riscului</w:t>
      </w:r>
    </w:p>
    <w:p w14:paraId="041D0716" w14:textId="7D16E988" w:rsidR="00B82376" w:rsidRPr="005C695D" w:rsidRDefault="00465275" w:rsidP="00465275">
      <w:pPr>
        <w:tabs>
          <w:tab w:val="left" w:pos="668"/>
        </w:tabs>
        <w:spacing w:before="91" w:line="415" w:lineRule="auto"/>
        <w:ind w:right="6671"/>
        <w:rPr>
          <w:b/>
          <w:i/>
        </w:rPr>
      </w:pPr>
      <w:r w:rsidRPr="005C695D">
        <w:rPr>
          <w:b/>
        </w:rPr>
        <w:t xml:space="preserve">     </w:t>
      </w:r>
      <w:r w:rsidR="00B82376" w:rsidRPr="005C695D">
        <w:rPr>
          <w:b/>
        </w:rPr>
        <w:t>Ghid</w:t>
      </w:r>
      <w:r w:rsidR="00B82376" w:rsidRPr="005C695D">
        <w:rPr>
          <w:b/>
          <w:spacing w:val="-1"/>
        </w:rPr>
        <w:t xml:space="preserve"> </w:t>
      </w:r>
      <w:r w:rsidR="00B82376" w:rsidRPr="005C695D">
        <w:rPr>
          <w:b/>
          <w:i/>
        </w:rPr>
        <w:t>privind sistemul</w:t>
      </w:r>
      <w:r w:rsidR="00B82376" w:rsidRPr="005C695D">
        <w:rPr>
          <w:b/>
          <w:i/>
          <w:spacing w:val="-1"/>
        </w:rPr>
        <w:t xml:space="preserve"> </w:t>
      </w:r>
      <w:r w:rsidR="00B82376" w:rsidRPr="005C695D">
        <w:rPr>
          <w:b/>
          <w:i/>
        </w:rPr>
        <w:t>de</w:t>
      </w:r>
      <w:r w:rsidRPr="005C695D">
        <w:rPr>
          <w:b/>
          <w:i/>
          <w:spacing w:val="1"/>
        </w:rPr>
        <w:t xml:space="preserve"> </w:t>
      </w:r>
      <w:r w:rsidR="00B82376" w:rsidRPr="005C695D">
        <w:rPr>
          <w:b/>
          <w:i/>
        </w:rPr>
        <w:t>apreciere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3808"/>
      </w:tblGrid>
      <w:tr w:rsidR="00B82376" w:rsidRPr="005C695D" w14:paraId="1FF31A1A" w14:textId="77777777" w:rsidTr="00310BEB">
        <w:trPr>
          <w:trHeight w:val="571"/>
        </w:trPr>
        <w:tc>
          <w:tcPr>
            <w:tcW w:w="6349" w:type="dxa"/>
          </w:tcPr>
          <w:p w14:paraId="68A59422" w14:textId="77777777" w:rsidR="00B82376" w:rsidRPr="005C695D" w:rsidRDefault="00B82376" w:rsidP="00310BEB">
            <w:pPr>
              <w:pStyle w:val="TableParagraph"/>
              <w:spacing w:line="251" w:lineRule="exact"/>
              <w:ind w:left="274" w:right="267"/>
              <w:jc w:val="center"/>
              <w:rPr>
                <w:b/>
              </w:rPr>
            </w:pPr>
            <w:r w:rsidRPr="005C695D">
              <w:rPr>
                <w:b/>
              </w:rPr>
              <w:t>Clasificarea</w:t>
            </w:r>
            <w:r w:rsidRPr="005C695D">
              <w:rPr>
                <w:b/>
                <w:spacing w:val="-1"/>
              </w:rPr>
              <w:t xml:space="preserve"> </w:t>
            </w:r>
            <w:r w:rsidRPr="005C695D">
              <w:rPr>
                <w:b/>
              </w:rPr>
              <w:t>încălcărilor,</w:t>
            </w:r>
            <w:r w:rsidRPr="005C695D">
              <w:rPr>
                <w:b/>
                <w:spacing w:val="-1"/>
              </w:rPr>
              <w:t xml:space="preserve"> </w:t>
            </w:r>
            <w:r w:rsidRPr="005C695D">
              <w:rPr>
                <w:b/>
              </w:rPr>
              <w:t>identificate</w:t>
            </w:r>
            <w:r w:rsidRPr="005C695D">
              <w:rPr>
                <w:b/>
                <w:spacing w:val="-2"/>
              </w:rPr>
              <w:t xml:space="preserve"> </w:t>
            </w:r>
            <w:r w:rsidRPr="005C695D">
              <w:rPr>
                <w:b/>
              </w:rPr>
              <w:t>în</w:t>
            </w:r>
          </w:p>
          <w:p w14:paraId="3330BE95" w14:textId="77777777" w:rsidR="00B82376" w:rsidRPr="005C695D" w:rsidRDefault="00B82376" w:rsidP="00310BEB">
            <w:pPr>
              <w:pStyle w:val="TableParagraph"/>
              <w:spacing w:before="38"/>
              <w:ind w:left="274" w:right="266"/>
              <w:jc w:val="center"/>
              <w:rPr>
                <w:b/>
              </w:rPr>
            </w:pPr>
            <w:r w:rsidRPr="005C695D">
              <w:rPr>
                <w:b/>
              </w:rPr>
              <w:t>baza</w:t>
            </w:r>
            <w:r w:rsidRPr="005C695D">
              <w:rPr>
                <w:b/>
                <w:spacing w:val="-2"/>
              </w:rPr>
              <w:t xml:space="preserve"> </w:t>
            </w:r>
            <w:r w:rsidRPr="005C695D">
              <w:rPr>
                <w:b/>
              </w:rPr>
              <w:t>întrebărilor</w:t>
            </w:r>
            <w:r w:rsidRPr="005C695D">
              <w:rPr>
                <w:b/>
                <w:spacing w:val="-2"/>
              </w:rPr>
              <w:t xml:space="preserve"> </w:t>
            </w:r>
            <w:r w:rsidRPr="005C695D">
              <w:rPr>
                <w:b/>
              </w:rPr>
              <w:t>formulate</w:t>
            </w:r>
          </w:p>
        </w:tc>
        <w:tc>
          <w:tcPr>
            <w:tcW w:w="3808" w:type="dxa"/>
          </w:tcPr>
          <w:p w14:paraId="700C38FC" w14:textId="77777777" w:rsidR="00B82376" w:rsidRPr="005C695D" w:rsidRDefault="00B82376" w:rsidP="00310BEB">
            <w:pPr>
              <w:pStyle w:val="TableParagraph"/>
              <w:spacing w:before="145"/>
              <w:ind w:left="797" w:right="787"/>
              <w:jc w:val="center"/>
              <w:rPr>
                <w:b/>
              </w:rPr>
            </w:pPr>
            <w:r w:rsidRPr="005C695D">
              <w:rPr>
                <w:b/>
              </w:rPr>
              <w:t>Punctajul</w:t>
            </w:r>
          </w:p>
        </w:tc>
      </w:tr>
      <w:tr w:rsidR="00B82376" w:rsidRPr="005C695D" w14:paraId="68924BC7" w14:textId="77777777" w:rsidTr="00310BEB">
        <w:trPr>
          <w:trHeight w:val="286"/>
        </w:trPr>
        <w:tc>
          <w:tcPr>
            <w:tcW w:w="6349" w:type="dxa"/>
          </w:tcPr>
          <w:p w14:paraId="4C3D2957" w14:textId="77777777" w:rsidR="00B82376" w:rsidRPr="005C695D" w:rsidRDefault="00B82376" w:rsidP="00310BEB">
            <w:pPr>
              <w:pStyle w:val="TableParagraph"/>
              <w:spacing w:line="251" w:lineRule="exact"/>
              <w:ind w:left="107"/>
            </w:pPr>
            <w:r w:rsidRPr="005C695D">
              <w:t>Minore</w:t>
            </w:r>
          </w:p>
        </w:tc>
        <w:tc>
          <w:tcPr>
            <w:tcW w:w="3808" w:type="dxa"/>
          </w:tcPr>
          <w:p w14:paraId="6167DCE6" w14:textId="37071A4C" w:rsidR="00B82376" w:rsidRPr="007967E3" w:rsidRDefault="007967E3" w:rsidP="00310BEB">
            <w:pPr>
              <w:pStyle w:val="TableParagraph"/>
              <w:spacing w:line="251" w:lineRule="exact"/>
              <w:ind w:left="794" w:right="787"/>
              <w:jc w:val="center"/>
              <w:rPr>
                <w:color w:val="EE0000"/>
              </w:rPr>
            </w:pPr>
            <w:r w:rsidRPr="007967E3">
              <w:rPr>
                <w:color w:val="EE0000"/>
              </w:rPr>
              <w:t>1-6</w:t>
            </w:r>
          </w:p>
        </w:tc>
      </w:tr>
      <w:tr w:rsidR="00B82376" w:rsidRPr="005C695D" w14:paraId="707A7D80" w14:textId="77777777" w:rsidTr="00310BEB">
        <w:trPr>
          <w:trHeight w:val="286"/>
        </w:trPr>
        <w:tc>
          <w:tcPr>
            <w:tcW w:w="6349" w:type="dxa"/>
          </w:tcPr>
          <w:p w14:paraId="4F720488" w14:textId="77777777" w:rsidR="00B82376" w:rsidRPr="005C695D" w:rsidRDefault="00B82376" w:rsidP="00310BEB">
            <w:pPr>
              <w:pStyle w:val="TableParagraph"/>
              <w:spacing w:line="250" w:lineRule="exact"/>
              <w:ind w:left="107"/>
            </w:pPr>
            <w:r w:rsidRPr="005C695D">
              <w:t>Grave</w:t>
            </w:r>
          </w:p>
        </w:tc>
        <w:tc>
          <w:tcPr>
            <w:tcW w:w="3808" w:type="dxa"/>
          </w:tcPr>
          <w:p w14:paraId="6424BD2E" w14:textId="7B567248" w:rsidR="00B82376" w:rsidRPr="007967E3" w:rsidRDefault="007967E3" w:rsidP="00310BEB">
            <w:pPr>
              <w:pStyle w:val="TableParagraph"/>
              <w:spacing w:line="250" w:lineRule="exact"/>
              <w:ind w:left="797" w:right="787"/>
              <w:jc w:val="center"/>
              <w:rPr>
                <w:color w:val="EE0000"/>
              </w:rPr>
            </w:pPr>
            <w:r w:rsidRPr="007967E3">
              <w:rPr>
                <w:color w:val="EE0000"/>
              </w:rPr>
              <w:t>7-14</w:t>
            </w:r>
          </w:p>
        </w:tc>
      </w:tr>
      <w:tr w:rsidR="00B82376" w:rsidRPr="005C695D" w14:paraId="650914A2" w14:textId="77777777" w:rsidTr="00310BEB">
        <w:trPr>
          <w:trHeight w:val="286"/>
        </w:trPr>
        <w:tc>
          <w:tcPr>
            <w:tcW w:w="6349" w:type="dxa"/>
          </w:tcPr>
          <w:p w14:paraId="262D9801" w14:textId="77777777" w:rsidR="00B82376" w:rsidRPr="005C695D" w:rsidRDefault="00B82376" w:rsidP="00310BEB">
            <w:pPr>
              <w:pStyle w:val="TableParagraph"/>
              <w:spacing w:line="250" w:lineRule="exact"/>
              <w:ind w:left="107"/>
            </w:pPr>
            <w:r w:rsidRPr="005C695D">
              <w:t>Foarte</w:t>
            </w:r>
            <w:r w:rsidRPr="005C695D">
              <w:rPr>
                <w:spacing w:val="-1"/>
              </w:rPr>
              <w:t xml:space="preserve"> </w:t>
            </w:r>
            <w:r w:rsidRPr="005C695D">
              <w:t>grave</w:t>
            </w:r>
          </w:p>
        </w:tc>
        <w:tc>
          <w:tcPr>
            <w:tcW w:w="3808" w:type="dxa"/>
          </w:tcPr>
          <w:p w14:paraId="3E2D259F" w14:textId="1C86A691" w:rsidR="00B82376" w:rsidRPr="007967E3" w:rsidRDefault="007967E3" w:rsidP="00310BEB">
            <w:pPr>
              <w:pStyle w:val="TableParagraph"/>
              <w:spacing w:line="250" w:lineRule="exact"/>
              <w:ind w:left="795" w:right="787"/>
              <w:jc w:val="center"/>
              <w:rPr>
                <w:color w:val="EE0000"/>
              </w:rPr>
            </w:pPr>
            <w:r w:rsidRPr="007967E3">
              <w:rPr>
                <w:color w:val="EE0000"/>
              </w:rPr>
              <w:t>15-20</w:t>
            </w:r>
          </w:p>
        </w:tc>
      </w:tr>
    </w:tbl>
    <w:p w14:paraId="28697CD2" w14:textId="77777777" w:rsidR="00B82376" w:rsidRPr="005C695D" w:rsidRDefault="00B82376" w:rsidP="00B82376">
      <w:pPr>
        <w:spacing w:line="250" w:lineRule="exact"/>
        <w:jc w:val="center"/>
      </w:pPr>
    </w:p>
    <w:p w14:paraId="7D6964A8" w14:textId="0604A33C" w:rsidR="00B82376" w:rsidRPr="005C695D" w:rsidRDefault="00B82376" w:rsidP="00B82376">
      <w:pPr>
        <w:tabs>
          <w:tab w:val="left" w:pos="1320"/>
        </w:tabs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304"/>
        <w:gridCol w:w="1389"/>
        <w:gridCol w:w="1559"/>
        <w:gridCol w:w="1558"/>
        <w:gridCol w:w="1558"/>
        <w:gridCol w:w="1700"/>
      </w:tblGrid>
      <w:tr w:rsidR="00465275" w:rsidRPr="005C695D" w14:paraId="23B92AEF" w14:textId="77777777" w:rsidTr="00310BEB">
        <w:trPr>
          <w:trHeight w:val="2783"/>
        </w:trPr>
        <w:tc>
          <w:tcPr>
            <w:tcW w:w="1134" w:type="dxa"/>
          </w:tcPr>
          <w:p w14:paraId="46C7399A" w14:textId="77777777" w:rsidR="00465275" w:rsidRPr="005C695D" w:rsidRDefault="00465275" w:rsidP="00310BEB">
            <w:pPr>
              <w:pStyle w:val="TableParagraph"/>
              <w:rPr>
                <w:b/>
                <w:i/>
                <w:sz w:val="24"/>
              </w:rPr>
            </w:pPr>
          </w:p>
          <w:p w14:paraId="63F9A422" w14:textId="77777777" w:rsidR="00465275" w:rsidRPr="005C695D" w:rsidRDefault="00465275" w:rsidP="00310BEB">
            <w:pPr>
              <w:pStyle w:val="TableParagraph"/>
              <w:rPr>
                <w:b/>
                <w:i/>
                <w:sz w:val="24"/>
              </w:rPr>
            </w:pPr>
          </w:p>
          <w:p w14:paraId="7B1A885C" w14:textId="77777777" w:rsidR="00465275" w:rsidRPr="005C695D" w:rsidRDefault="00465275" w:rsidP="00310BEB">
            <w:pPr>
              <w:pStyle w:val="TableParagraph"/>
              <w:rPr>
                <w:b/>
                <w:i/>
                <w:sz w:val="24"/>
              </w:rPr>
            </w:pPr>
          </w:p>
          <w:p w14:paraId="43EE33B9" w14:textId="77777777" w:rsidR="00465275" w:rsidRPr="005C695D" w:rsidRDefault="00465275" w:rsidP="00310BEB">
            <w:pPr>
              <w:pStyle w:val="TableParagraph"/>
              <w:rPr>
                <w:b/>
                <w:i/>
                <w:sz w:val="24"/>
              </w:rPr>
            </w:pPr>
          </w:p>
          <w:p w14:paraId="24431541" w14:textId="77777777" w:rsidR="00465275" w:rsidRPr="005C695D" w:rsidRDefault="00465275" w:rsidP="00310BEB">
            <w:pPr>
              <w:pStyle w:val="TableParagraph"/>
              <w:spacing w:before="153"/>
              <w:ind w:left="144"/>
              <w:rPr>
                <w:b/>
              </w:rPr>
            </w:pPr>
            <w:r w:rsidRPr="005C695D">
              <w:rPr>
                <w:b/>
              </w:rPr>
              <w:t>Încălcări</w:t>
            </w:r>
          </w:p>
        </w:tc>
        <w:tc>
          <w:tcPr>
            <w:tcW w:w="1304" w:type="dxa"/>
          </w:tcPr>
          <w:p w14:paraId="3C93184F" w14:textId="77777777" w:rsidR="00465275" w:rsidRPr="005C695D" w:rsidRDefault="00465275" w:rsidP="00310BEB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14:paraId="7218634A" w14:textId="77777777" w:rsidR="00465275" w:rsidRPr="005C695D" w:rsidRDefault="00465275" w:rsidP="00310BEB">
            <w:pPr>
              <w:pStyle w:val="TableParagraph"/>
              <w:ind w:left="107" w:right="96" w:hanging="1"/>
              <w:jc w:val="center"/>
              <w:rPr>
                <w:i/>
              </w:rPr>
            </w:pPr>
            <w:r w:rsidRPr="005C695D">
              <w:rPr>
                <w:b/>
              </w:rPr>
              <w:t>Numărul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de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întrebări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conform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clasificării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încălcărilor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i/>
              </w:rPr>
              <w:t>(toate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întrebările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aplicate)</w:t>
            </w:r>
          </w:p>
        </w:tc>
        <w:tc>
          <w:tcPr>
            <w:tcW w:w="1389" w:type="dxa"/>
          </w:tcPr>
          <w:p w14:paraId="2CA610DC" w14:textId="77777777" w:rsidR="00465275" w:rsidRPr="005C695D" w:rsidRDefault="00465275" w:rsidP="00310BEB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14:paraId="79E18EE0" w14:textId="77777777" w:rsidR="00465275" w:rsidRPr="005C695D" w:rsidRDefault="00465275" w:rsidP="00310BEB">
            <w:pPr>
              <w:pStyle w:val="TableParagraph"/>
              <w:ind w:left="129" w:right="118"/>
              <w:jc w:val="center"/>
              <w:rPr>
                <w:i/>
              </w:rPr>
            </w:pPr>
            <w:r w:rsidRPr="005C695D">
              <w:rPr>
                <w:b/>
                <w:spacing w:val="-1"/>
              </w:rPr>
              <w:t xml:space="preserve">Numărul </w:t>
            </w:r>
            <w:r w:rsidRPr="005C695D">
              <w:rPr>
                <w:b/>
              </w:rPr>
              <w:t>de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b/>
              </w:rPr>
              <w:t>încălcări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constatate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în cadrul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controlului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i/>
              </w:rPr>
              <w:t>(toate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întrebările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neconforme)</w:t>
            </w:r>
          </w:p>
        </w:tc>
        <w:tc>
          <w:tcPr>
            <w:tcW w:w="1559" w:type="dxa"/>
          </w:tcPr>
          <w:p w14:paraId="5D33281A" w14:textId="77777777" w:rsidR="00465275" w:rsidRPr="005C695D" w:rsidRDefault="00465275" w:rsidP="00310BEB">
            <w:pPr>
              <w:pStyle w:val="TableParagraph"/>
              <w:ind w:left="141" w:right="130" w:firstLine="2"/>
              <w:jc w:val="center"/>
              <w:rPr>
                <w:b/>
              </w:rPr>
            </w:pPr>
            <w:r w:rsidRPr="005C695D">
              <w:rPr>
                <w:b/>
              </w:rPr>
              <w:t>Gradul de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conformare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conform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  <w:spacing w:val="-1"/>
              </w:rPr>
              <w:t xml:space="preserve">numărului </w:t>
            </w:r>
            <w:r w:rsidRPr="005C695D">
              <w:rPr>
                <w:b/>
              </w:rPr>
              <w:t>de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b/>
              </w:rPr>
              <w:t>încălcări</w:t>
            </w:r>
            <w:r w:rsidRPr="005C695D">
              <w:rPr>
                <w:b/>
                <w:spacing w:val="-1"/>
              </w:rPr>
              <w:t xml:space="preserve"> </w:t>
            </w:r>
            <w:r w:rsidRPr="005C695D">
              <w:rPr>
                <w:b/>
              </w:rPr>
              <w:t>%</w:t>
            </w:r>
          </w:p>
          <w:p w14:paraId="0E9649AF" w14:textId="77777777" w:rsidR="00465275" w:rsidRPr="005C695D" w:rsidRDefault="00465275" w:rsidP="00310BEB">
            <w:pPr>
              <w:pStyle w:val="TableParagraph"/>
              <w:ind w:left="113" w:right="101"/>
              <w:jc w:val="center"/>
              <w:rPr>
                <w:i/>
              </w:rPr>
            </w:pPr>
            <w:r w:rsidRPr="005C695D">
              <w:rPr>
                <w:i/>
              </w:rPr>
              <w:t>(1-(col 3/col 2)</w:t>
            </w:r>
            <w:r w:rsidRPr="005C695D">
              <w:rPr>
                <w:i/>
                <w:spacing w:val="-52"/>
              </w:rPr>
              <w:t xml:space="preserve"> </w:t>
            </w:r>
            <w:r w:rsidRPr="005C695D">
              <w:rPr>
                <w:i/>
              </w:rPr>
              <w:t>x100%)</w:t>
            </w:r>
          </w:p>
        </w:tc>
        <w:tc>
          <w:tcPr>
            <w:tcW w:w="1558" w:type="dxa"/>
          </w:tcPr>
          <w:p w14:paraId="3695890E" w14:textId="77777777" w:rsidR="00465275" w:rsidRPr="005C695D" w:rsidRDefault="00465275" w:rsidP="00310BEB">
            <w:pPr>
              <w:pStyle w:val="TableParagraph"/>
              <w:ind w:left="235" w:right="222" w:firstLine="1"/>
              <w:jc w:val="center"/>
              <w:rPr>
                <w:i/>
              </w:rPr>
            </w:pPr>
            <w:r w:rsidRPr="005C695D">
              <w:rPr>
                <w:b/>
              </w:rPr>
              <w:t>Ponderea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valorică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totală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conform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clasificării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încălcărilor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i/>
              </w:rPr>
              <w:t>(suma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punctajului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tuturor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întrebărilor</w:t>
            </w:r>
          </w:p>
          <w:p w14:paraId="21B7A6B2" w14:textId="77777777" w:rsidR="00465275" w:rsidRPr="005C695D" w:rsidRDefault="00465275" w:rsidP="00310BEB">
            <w:pPr>
              <w:pStyle w:val="TableParagraph"/>
              <w:spacing w:line="242" w:lineRule="exact"/>
              <w:ind w:left="368" w:right="358"/>
              <w:jc w:val="center"/>
              <w:rPr>
                <w:i/>
              </w:rPr>
            </w:pPr>
            <w:r w:rsidRPr="005C695D">
              <w:rPr>
                <w:i/>
              </w:rPr>
              <w:t>aplicate)</w:t>
            </w:r>
          </w:p>
        </w:tc>
        <w:tc>
          <w:tcPr>
            <w:tcW w:w="1558" w:type="dxa"/>
          </w:tcPr>
          <w:p w14:paraId="1D82AE84" w14:textId="77777777" w:rsidR="00465275" w:rsidRPr="005C695D" w:rsidRDefault="00465275" w:rsidP="00310BEB">
            <w:pPr>
              <w:pStyle w:val="TableParagraph"/>
              <w:spacing w:before="118"/>
              <w:ind w:left="184" w:right="168" w:hanging="1"/>
              <w:jc w:val="center"/>
              <w:rPr>
                <w:i/>
              </w:rPr>
            </w:pPr>
            <w:r w:rsidRPr="005C695D">
              <w:rPr>
                <w:b/>
              </w:rPr>
              <w:t>Ponderea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valorică a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încălcărilor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constatate în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b/>
              </w:rPr>
              <w:t>cadrul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controlului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i/>
              </w:rPr>
              <w:t>(suma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punctajului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întrebărilor</w:t>
            </w:r>
            <w:r w:rsidRPr="005C695D">
              <w:rPr>
                <w:i/>
                <w:spacing w:val="1"/>
              </w:rPr>
              <w:t xml:space="preserve"> </w:t>
            </w:r>
            <w:r w:rsidRPr="005C695D">
              <w:rPr>
                <w:i/>
              </w:rPr>
              <w:t>neconforme)</w:t>
            </w:r>
          </w:p>
        </w:tc>
        <w:tc>
          <w:tcPr>
            <w:tcW w:w="1700" w:type="dxa"/>
          </w:tcPr>
          <w:p w14:paraId="396DCC1B" w14:textId="77777777" w:rsidR="00465275" w:rsidRPr="005C695D" w:rsidRDefault="00465275" w:rsidP="00310BEB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14:paraId="443BEC98" w14:textId="77777777" w:rsidR="00465275" w:rsidRPr="005C695D" w:rsidRDefault="00465275" w:rsidP="00310BEB">
            <w:pPr>
              <w:pStyle w:val="TableParagraph"/>
              <w:ind w:left="214" w:right="197" w:hanging="1"/>
              <w:jc w:val="center"/>
              <w:rPr>
                <w:b/>
              </w:rPr>
            </w:pPr>
            <w:r w:rsidRPr="005C695D">
              <w:rPr>
                <w:b/>
              </w:rPr>
              <w:t>Gradul de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conformare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conform</w:t>
            </w:r>
            <w:r w:rsidRPr="005C695D">
              <w:rPr>
                <w:b/>
                <w:spacing w:val="1"/>
              </w:rPr>
              <w:t xml:space="preserve"> </w:t>
            </w:r>
            <w:r w:rsidRPr="005C695D">
              <w:rPr>
                <w:b/>
              </w:rPr>
              <w:t>numărului</w:t>
            </w:r>
            <w:r w:rsidRPr="005C695D">
              <w:rPr>
                <w:b/>
                <w:spacing w:val="-14"/>
              </w:rPr>
              <w:t xml:space="preserve"> </w:t>
            </w:r>
            <w:r w:rsidRPr="005C695D">
              <w:rPr>
                <w:b/>
              </w:rPr>
              <w:t>de</w:t>
            </w:r>
            <w:r w:rsidRPr="005C695D">
              <w:rPr>
                <w:b/>
                <w:spacing w:val="-52"/>
              </w:rPr>
              <w:t xml:space="preserve"> </w:t>
            </w:r>
            <w:r w:rsidRPr="005C695D">
              <w:rPr>
                <w:b/>
              </w:rPr>
              <w:t>încălcări</w:t>
            </w:r>
            <w:r w:rsidRPr="005C695D">
              <w:rPr>
                <w:b/>
                <w:spacing w:val="-1"/>
              </w:rPr>
              <w:t xml:space="preserve"> </w:t>
            </w:r>
            <w:r w:rsidRPr="005C695D">
              <w:rPr>
                <w:b/>
              </w:rPr>
              <w:t>%</w:t>
            </w:r>
          </w:p>
          <w:p w14:paraId="49F05351" w14:textId="77777777" w:rsidR="00465275" w:rsidRPr="005C695D" w:rsidRDefault="00465275" w:rsidP="00310BEB">
            <w:pPr>
              <w:pStyle w:val="TableParagraph"/>
              <w:ind w:left="186" w:right="169"/>
              <w:jc w:val="center"/>
              <w:rPr>
                <w:i/>
              </w:rPr>
            </w:pPr>
            <w:r w:rsidRPr="005C695D">
              <w:rPr>
                <w:i/>
              </w:rPr>
              <w:t>(1-(col 6/col 5)</w:t>
            </w:r>
            <w:r w:rsidRPr="005C695D">
              <w:rPr>
                <w:i/>
                <w:spacing w:val="-52"/>
              </w:rPr>
              <w:t xml:space="preserve"> </w:t>
            </w:r>
            <w:r w:rsidRPr="005C695D">
              <w:rPr>
                <w:i/>
              </w:rPr>
              <w:t>x100%)</w:t>
            </w:r>
          </w:p>
        </w:tc>
      </w:tr>
      <w:tr w:rsidR="00465275" w:rsidRPr="005C695D" w14:paraId="6C0996F0" w14:textId="77777777" w:rsidTr="00310BEB">
        <w:trPr>
          <w:trHeight w:val="252"/>
        </w:trPr>
        <w:tc>
          <w:tcPr>
            <w:tcW w:w="1134" w:type="dxa"/>
          </w:tcPr>
          <w:p w14:paraId="11B0EADE" w14:textId="77777777" w:rsidR="00465275" w:rsidRPr="005C695D" w:rsidRDefault="00465275" w:rsidP="00310BEB">
            <w:pPr>
              <w:pStyle w:val="TableParagraph"/>
              <w:spacing w:line="233" w:lineRule="exact"/>
              <w:ind w:left="7"/>
              <w:jc w:val="center"/>
              <w:rPr>
                <w:i/>
              </w:rPr>
            </w:pPr>
            <w:r w:rsidRPr="005C695D">
              <w:rPr>
                <w:i/>
                <w:w w:val="99"/>
              </w:rPr>
              <w:t>1</w:t>
            </w:r>
          </w:p>
        </w:tc>
        <w:tc>
          <w:tcPr>
            <w:tcW w:w="1304" w:type="dxa"/>
          </w:tcPr>
          <w:p w14:paraId="4B2F0A88" w14:textId="77777777" w:rsidR="00465275" w:rsidRPr="005C695D" w:rsidRDefault="00465275" w:rsidP="00310BEB">
            <w:pPr>
              <w:pStyle w:val="TableParagraph"/>
              <w:spacing w:line="233" w:lineRule="exact"/>
              <w:ind w:left="596"/>
              <w:rPr>
                <w:i/>
              </w:rPr>
            </w:pPr>
            <w:r w:rsidRPr="005C695D">
              <w:rPr>
                <w:i/>
                <w:w w:val="99"/>
              </w:rPr>
              <w:t>2</w:t>
            </w:r>
          </w:p>
        </w:tc>
        <w:tc>
          <w:tcPr>
            <w:tcW w:w="1389" w:type="dxa"/>
          </w:tcPr>
          <w:p w14:paraId="66B3F2F9" w14:textId="77777777" w:rsidR="00465275" w:rsidRPr="005C695D" w:rsidRDefault="00465275" w:rsidP="00310BEB">
            <w:pPr>
              <w:pStyle w:val="TableParagraph"/>
              <w:spacing w:line="233" w:lineRule="exact"/>
              <w:ind w:left="10"/>
              <w:jc w:val="center"/>
              <w:rPr>
                <w:i/>
              </w:rPr>
            </w:pPr>
            <w:r w:rsidRPr="005C695D">
              <w:rPr>
                <w:i/>
                <w:w w:val="99"/>
              </w:rPr>
              <w:t>3</w:t>
            </w:r>
          </w:p>
        </w:tc>
        <w:tc>
          <w:tcPr>
            <w:tcW w:w="1559" w:type="dxa"/>
          </w:tcPr>
          <w:p w14:paraId="207D260E" w14:textId="77777777" w:rsidR="00465275" w:rsidRPr="005C695D" w:rsidRDefault="00465275" w:rsidP="00310BEB">
            <w:pPr>
              <w:pStyle w:val="TableParagraph"/>
              <w:spacing w:line="233" w:lineRule="exact"/>
              <w:ind w:left="9"/>
              <w:jc w:val="center"/>
              <w:rPr>
                <w:i/>
              </w:rPr>
            </w:pPr>
            <w:r w:rsidRPr="005C695D">
              <w:rPr>
                <w:i/>
                <w:w w:val="99"/>
              </w:rPr>
              <w:t>4</w:t>
            </w:r>
          </w:p>
        </w:tc>
        <w:tc>
          <w:tcPr>
            <w:tcW w:w="1558" w:type="dxa"/>
          </w:tcPr>
          <w:p w14:paraId="7C29BAA1" w14:textId="77777777" w:rsidR="00465275" w:rsidRPr="005C695D" w:rsidRDefault="00465275" w:rsidP="00310BEB">
            <w:pPr>
              <w:pStyle w:val="TableParagraph"/>
              <w:spacing w:line="233" w:lineRule="exact"/>
              <w:ind w:left="10"/>
              <w:jc w:val="center"/>
              <w:rPr>
                <w:i/>
              </w:rPr>
            </w:pPr>
            <w:r w:rsidRPr="005C695D">
              <w:rPr>
                <w:i/>
                <w:w w:val="99"/>
              </w:rPr>
              <w:t>5</w:t>
            </w:r>
          </w:p>
        </w:tc>
        <w:tc>
          <w:tcPr>
            <w:tcW w:w="1558" w:type="dxa"/>
          </w:tcPr>
          <w:p w14:paraId="67E9A0A1" w14:textId="77777777" w:rsidR="00465275" w:rsidRPr="005C695D" w:rsidRDefault="00465275" w:rsidP="00310BEB">
            <w:pPr>
              <w:pStyle w:val="TableParagraph"/>
              <w:spacing w:line="233" w:lineRule="exact"/>
              <w:ind w:left="11"/>
              <w:jc w:val="center"/>
              <w:rPr>
                <w:i/>
              </w:rPr>
            </w:pPr>
            <w:r w:rsidRPr="005C695D">
              <w:rPr>
                <w:i/>
                <w:w w:val="99"/>
              </w:rPr>
              <w:t>6</w:t>
            </w:r>
          </w:p>
        </w:tc>
        <w:tc>
          <w:tcPr>
            <w:tcW w:w="1700" w:type="dxa"/>
          </w:tcPr>
          <w:p w14:paraId="08C4414B" w14:textId="77777777" w:rsidR="00465275" w:rsidRPr="005C695D" w:rsidRDefault="00465275" w:rsidP="00310BEB">
            <w:pPr>
              <w:pStyle w:val="TableParagraph"/>
              <w:spacing w:line="233" w:lineRule="exact"/>
              <w:ind w:left="15"/>
              <w:jc w:val="center"/>
              <w:rPr>
                <w:i/>
              </w:rPr>
            </w:pPr>
            <w:r w:rsidRPr="005C695D">
              <w:rPr>
                <w:i/>
                <w:w w:val="99"/>
              </w:rPr>
              <w:t>7</w:t>
            </w:r>
          </w:p>
        </w:tc>
      </w:tr>
      <w:tr w:rsidR="00465275" w:rsidRPr="005C695D" w14:paraId="4EFB3701" w14:textId="77777777" w:rsidTr="00310BEB">
        <w:trPr>
          <w:trHeight w:val="345"/>
        </w:trPr>
        <w:tc>
          <w:tcPr>
            <w:tcW w:w="1134" w:type="dxa"/>
          </w:tcPr>
          <w:p w14:paraId="46F053F9" w14:textId="77777777" w:rsidR="00465275" w:rsidRPr="005C695D" w:rsidRDefault="00465275" w:rsidP="00310BEB">
            <w:pPr>
              <w:pStyle w:val="TableParagraph"/>
              <w:spacing w:before="36"/>
              <w:ind w:left="107"/>
            </w:pPr>
            <w:r w:rsidRPr="005C695D">
              <w:t>Minore</w:t>
            </w:r>
          </w:p>
        </w:tc>
        <w:tc>
          <w:tcPr>
            <w:tcW w:w="1304" w:type="dxa"/>
          </w:tcPr>
          <w:p w14:paraId="0CD248C2" w14:textId="0F7B1AF6" w:rsidR="00465275" w:rsidRPr="005C695D" w:rsidRDefault="00465275" w:rsidP="00A94DF5">
            <w:pPr>
              <w:pStyle w:val="TableParagraph"/>
              <w:spacing w:before="36"/>
              <w:ind w:left="174"/>
              <w:jc w:val="center"/>
            </w:pPr>
          </w:p>
        </w:tc>
        <w:tc>
          <w:tcPr>
            <w:tcW w:w="1389" w:type="dxa"/>
          </w:tcPr>
          <w:p w14:paraId="7A3DF105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559" w:type="dxa"/>
          </w:tcPr>
          <w:p w14:paraId="35545603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558" w:type="dxa"/>
          </w:tcPr>
          <w:p w14:paraId="7F747B0A" w14:textId="33E5BC71" w:rsidR="00465275" w:rsidRPr="005C695D" w:rsidRDefault="00465275" w:rsidP="00A94DF5">
            <w:pPr>
              <w:pStyle w:val="TableParagraph"/>
              <w:tabs>
                <w:tab w:val="left" w:pos="601"/>
              </w:tabs>
              <w:ind w:left="174"/>
              <w:jc w:val="center"/>
            </w:pPr>
          </w:p>
        </w:tc>
        <w:tc>
          <w:tcPr>
            <w:tcW w:w="1558" w:type="dxa"/>
          </w:tcPr>
          <w:p w14:paraId="32A1398D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700" w:type="dxa"/>
          </w:tcPr>
          <w:p w14:paraId="6E29A711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</w:tr>
      <w:tr w:rsidR="00465275" w:rsidRPr="005C695D" w14:paraId="2CCA4D49" w14:textId="77777777" w:rsidTr="00310BEB">
        <w:trPr>
          <w:trHeight w:val="345"/>
        </w:trPr>
        <w:tc>
          <w:tcPr>
            <w:tcW w:w="1134" w:type="dxa"/>
          </w:tcPr>
          <w:p w14:paraId="1679F6B6" w14:textId="77777777" w:rsidR="00465275" w:rsidRPr="005C695D" w:rsidRDefault="00465275" w:rsidP="00310BEB">
            <w:pPr>
              <w:pStyle w:val="TableParagraph"/>
              <w:spacing w:before="35"/>
              <w:ind w:left="107"/>
            </w:pPr>
            <w:r w:rsidRPr="005C695D">
              <w:t>Grave</w:t>
            </w:r>
          </w:p>
        </w:tc>
        <w:tc>
          <w:tcPr>
            <w:tcW w:w="1304" w:type="dxa"/>
          </w:tcPr>
          <w:p w14:paraId="5FFA5352" w14:textId="4A47C908" w:rsidR="00465275" w:rsidRPr="005C695D" w:rsidRDefault="00465275" w:rsidP="00A94DF5">
            <w:pPr>
              <w:pStyle w:val="TableParagraph"/>
              <w:spacing w:before="35"/>
              <w:ind w:left="174"/>
              <w:jc w:val="center"/>
            </w:pPr>
          </w:p>
        </w:tc>
        <w:tc>
          <w:tcPr>
            <w:tcW w:w="1389" w:type="dxa"/>
          </w:tcPr>
          <w:p w14:paraId="215B5B44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559" w:type="dxa"/>
          </w:tcPr>
          <w:p w14:paraId="48C8F773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558" w:type="dxa"/>
          </w:tcPr>
          <w:p w14:paraId="60C9D602" w14:textId="00C61607" w:rsidR="00465275" w:rsidRPr="005C695D" w:rsidRDefault="00465275" w:rsidP="00A94DF5">
            <w:pPr>
              <w:pStyle w:val="TableParagraph"/>
              <w:spacing w:before="35"/>
              <w:ind w:left="174" w:right="355"/>
              <w:jc w:val="center"/>
            </w:pPr>
          </w:p>
        </w:tc>
        <w:tc>
          <w:tcPr>
            <w:tcW w:w="1558" w:type="dxa"/>
          </w:tcPr>
          <w:p w14:paraId="3A2405C2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700" w:type="dxa"/>
          </w:tcPr>
          <w:p w14:paraId="12FDC70F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</w:tr>
      <w:tr w:rsidR="00465275" w:rsidRPr="005C695D" w14:paraId="799738EF" w14:textId="77777777" w:rsidTr="00310BEB">
        <w:trPr>
          <w:trHeight w:val="505"/>
        </w:trPr>
        <w:tc>
          <w:tcPr>
            <w:tcW w:w="1134" w:type="dxa"/>
          </w:tcPr>
          <w:p w14:paraId="6803C441" w14:textId="77777777" w:rsidR="00465275" w:rsidRPr="005C695D" w:rsidRDefault="00465275" w:rsidP="00310BEB">
            <w:pPr>
              <w:pStyle w:val="TableParagraph"/>
              <w:spacing w:line="243" w:lineRule="exact"/>
              <w:ind w:left="107"/>
            </w:pPr>
            <w:r w:rsidRPr="005C695D">
              <w:t>Foarte</w:t>
            </w:r>
          </w:p>
          <w:p w14:paraId="738CF08A" w14:textId="77777777" w:rsidR="00465275" w:rsidRPr="005C695D" w:rsidRDefault="00465275" w:rsidP="00310BEB">
            <w:pPr>
              <w:pStyle w:val="TableParagraph"/>
              <w:spacing w:line="243" w:lineRule="exact"/>
              <w:ind w:left="107"/>
            </w:pPr>
            <w:r w:rsidRPr="005C695D">
              <w:t>grave</w:t>
            </w:r>
          </w:p>
        </w:tc>
        <w:tc>
          <w:tcPr>
            <w:tcW w:w="1304" w:type="dxa"/>
          </w:tcPr>
          <w:p w14:paraId="00F4D2CD" w14:textId="509C4931" w:rsidR="00465275" w:rsidRPr="005C695D" w:rsidRDefault="00465275" w:rsidP="00A94DF5">
            <w:pPr>
              <w:pStyle w:val="TableParagraph"/>
              <w:spacing w:before="115"/>
              <w:ind w:left="174"/>
              <w:jc w:val="center"/>
            </w:pPr>
          </w:p>
        </w:tc>
        <w:tc>
          <w:tcPr>
            <w:tcW w:w="1389" w:type="dxa"/>
          </w:tcPr>
          <w:p w14:paraId="4B47AEE8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559" w:type="dxa"/>
          </w:tcPr>
          <w:p w14:paraId="180DC91C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558" w:type="dxa"/>
          </w:tcPr>
          <w:p w14:paraId="63E8F968" w14:textId="3EF8247B" w:rsidR="00465275" w:rsidRPr="005C695D" w:rsidRDefault="00465275" w:rsidP="00A94DF5">
            <w:pPr>
              <w:pStyle w:val="TableParagraph"/>
              <w:spacing w:before="115"/>
              <w:ind w:left="174" w:right="355"/>
              <w:jc w:val="center"/>
            </w:pPr>
          </w:p>
        </w:tc>
        <w:tc>
          <w:tcPr>
            <w:tcW w:w="1558" w:type="dxa"/>
          </w:tcPr>
          <w:p w14:paraId="7BB4FA7F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700" w:type="dxa"/>
          </w:tcPr>
          <w:p w14:paraId="68FAD3AB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</w:tr>
      <w:tr w:rsidR="00465275" w:rsidRPr="005C695D" w14:paraId="1727470D" w14:textId="77777777" w:rsidTr="00310BEB">
        <w:trPr>
          <w:trHeight w:val="506"/>
        </w:trPr>
        <w:tc>
          <w:tcPr>
            <w:tcW w:w="1134" w:type="dxa"/>
          </w:tcPr>
          <w:p w14:paraId="397025A8" w14:textId="77777777" w:rsidR="00465275" w:rsidRPr="005C695D" w:rsidRDefault="00465275" w:rsidP="00310BEB">
            <w:pPr>
              <w:pStyle w:val="TableParagraph"/>
              <w:spacing w:before="117"/>
              <w:ind w:left="315"/>
              <w:rPr>
                <w:b/>
              </w:rPr>
            </w:pPr>
            <w:r w:rsidRPr="005C695D">
              <w:rPr>
                <w:b/>
              </w:rPr>
              <w:t>Total</w:t>
            </w:r>
          </w:p>
        </w:tc>
        <w:tc>
          <w:tcPr>
            <w:tcW w:w="1304" w:type="dxa"/>
          </w:tcPr>
          <w:p w14:paraId="1E616930" w14:textId="124BE9EA" w:rsidR="00465275" w:rsidRPr="005C695D" w:rsidRDefault="00A94DF5" w:rsidP="00A94DF5">
            <w:pPr>
              <w:pStyle w:val="TableParagraph"/>
              <w:spacing w:before="117"/>
              <w:ind w:left="174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546F5">
              <w:rPr>
                <w:b/>
              </w:rPr>
              <w:t>6</w:t>
            </w:r>
          </w:p>
        </w:tc>
        <w:tc>
          <w:tcPr>
            <w:tcW w:w="1389" w:type="dxa"/>
          </w:tcPr>
          <w:p w14:paraId="1A0D1109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559" w:type="dxa"/>
          </w:tcPr>
          <w:p w14:paraId="02533B66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558" w:type="dxa"/>
          </w:tcPr>
          <w:p w14:paraId="4E1A6336" w14:textId="16B0B3B8" w:rsidR="00465275" w:rsidRPr="005C695D" w:rsidRDefault="00465275" w:rsidP="00A94DF5">
            <w:pPr>
              <w:pStyle w:val="TableParagraph"/>
              <w:spacing w:before="117"/>
              <w:ind w:left="174" w:right="355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655D006F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  <w:tc>
          <w:tcPr>
            <w:tcW w:w="1700" w:type="dxa"/>
          </w:tcPr>
          <w:p w14:paraId="3BE68FCC" w14:textId="77777777" w:rsidR="00465275" w:rsidRPr="005C695D" w:rsidRDefault="00465275" w:rsidP="00A94DF5">
            <w:pPr>
              <w:pStyle w:val="TableParagraph"/>
              <w:ind w:left="174"/>
              <w:jc w:val="center"/>
            </w:pPr>
          </w:p>
        </w:tc>
      </w:tr>
    </w:tbl>
    <w:p w14:paraId="41668D8C" w14:textId="77777777" w:rsidR="00465275" w:rsidRPr="005C695D" w:rsidRDefault="00465275" w:rsidP="006B2D83">
      <w:pPr>
        <w:tabs>
          <w:tab w:val="left" w:pos="6526"/>
        </w:tabs>
        <w:spacing w:before="90"/>
        <w:rPr>
          <w:b/>
        </w:rPr>
      </w:pPr>
    </w:p>
    <w:p w14:paraId="1650FDAB" w14:textId="77777777" w:rsidR="00465275" w:rsidRPr="005C695D" w:rsidRDefault="00465275" w:rsidP="00465275">
      <w:pPr>
        <w:tabs>
          <w:tab w:val="left" w:pos="6526"/>
        </w:tabs>
        <w:spacing w:before="90"/>
        <w:ind w:left="398"/>
      </w:pPr>
      <w:r w:rsidRPr="005C695D">
        <w:rPr>
          <w:b/>
        </w:rPr>
        <w:t>Punctajul</w:t>
      </w:r>
      <w:r w:rsidRPr="005C695D">
        <w:rPr>
          <w:b/>
          <w:spacing w:val="-2"/>
        </w:rPr>
        <w:t xml:space="preserve"> </w:t>
      </w:r>
      <w:r w:rsidRPr="005C695D">
        <w:rPr>
          <w:b/>
        </w:rPr>
        <w:t>evaluat:</w:t>
      </w:r>
      <w:r w:rsidRPr="005C695D">
        <w:rPr>
          <w:u w:val="single"/>
        </w:rPr>
        <w:t xml:space="preserve"> </w:t>
      </w:r>
      <w:r w:rsidRPr="005C695D">
        <w:rPr>
          <w:u w:val="single"/>
        </w:rPr>
        <w:tab/>
      </w:r>
    </w:p>
    <w:p w14:paraId="3C203960" w14:textId="77777777" w:rsidR="00465275" w:rsidRPr="005C695D" w:rsidRDefault="00465275" w:rsidP="00465275">
      <w:pPr>
        <w:pStyle w:val="a3"/>
        <w:spacing w:before="10"/>
        <w:rPr>
          <w:sz w:val="13"/>
        </w:rPr>
      </w:pPr>
    </w:p>
    <w:p w14:paraId="05344CB5" w14:textId="4763EBB6" w:rsidR="00465275" w:rsidRPr="005C695D" w:rsidRDefault="00465275" w:rsidP="006B2D83">
      <w:pPr>
        <w:tabs>
          <w:tab w:val="left" w:pos="745"/>
        </w:tabs>
        <w:spacing w:before="90"/>
        <w:rPr>
          <w:b/>
        </w:rPr>
      </w:pPr>
      <w:r w:rsidRPr="005C695D">
        <w:rPr>
          <w:b/>
        </w:rPr>
        <w:lastRenderedPageBreak/>
        <w:t>VI. Lista</w:t>
      </w:r>
      <w:r w:rsidRPr="005C695D">
        <w:rPr>
          <w:b/>
          <w:spacing w:val="-2"/>
        </w:rPr>
        <w:t xml:space="preserve"> </w:t>
      </w:r>
      <w:r w:rsidRPr="005C695D">
        <w:rPr>
          <w:b/>
        </w:rPr>
        <w:t>actelor</w:t>
      </w:r>
      <w:r w:rsidRPr="005C695D">
        <w:rPr>
          <w:b/>
          <w:spacing w:val="-1"/>
        </w:rPr>
        <w:t xml:space="preserve"> </w:t>
      </w:r>
      <w:r w:rsidRPr="005C695D">
        <w:rPr>
          <w:b/>
        </w:rPr>
        <w:t>normative</w:t>
      </w:r>
      <w:r w:rsidRPr="005C695D">
        <w:rPr>
          <w:b/>
          <w:spacing w:val="-1"/>
        </w:rPr>
        <w:t xml:space="preserve"> </w:t>
      </w:r>
      <w:r w:rsidRPr="005C695D">
        <w:rPr>
          <w:b/>
        </w:rPr>
        <w:t>relevante</w:t>
      </w:r>
    </w:p>
    <w:p w14:paraId="426F79DF" w14:textId="2908CEDC" w:rsidR="00465275" w:rsidRPr="00DF34E7" w:rsidRDefault="00465275" w:rsidP="00465275">
      <w:pPr>
        <w:pStyle w:val="a5"/>
        <w:numPr>
          <w:ilvl w:val="1"/>
          <w:numId w:val="14"/>
        </w:numPr>
        <w:tabs>
          <w:tab w:val="left" w:pos="1119"/>
        </w:tabs>
        <w:ind w:right="58"/>
      </w:pPr>
      <w:r w:rsidRPr="00DF34E7">
        <w:t>Legea nr. 1100/2000 cu privire la fabricarea şi circulaţia alcoolului etilic şi a producţ</w:t>
      </w:r>
      <w:r w:rsidR="007967E3">
        <w:t>ei alcoo</w:t>
      </w:r>
      <w:r w:rsidRPr="00DF34E7">
        <w:t>lice;</w:t>
      </w:r>
    </w:p>
    <w:p w14:paraId="49A329BE" w14:textId="77777777" w:rsidR="00465275" w:rsidRPr="00DF34E7" w:rsidRDefault="00465275" w:rsidP="00465275">
      <w:pPr>
        <w:pStyle w:val="a5"/>
        <w:numPr>
          <w:ilvl w:val="1"/>
          <w:numId w:val="14"/>
        </w:numPr>
        <w:tabs>
          <w:tab w:val="left" w:pos="1119"/>
        </w:tabs>
        <w:spacing w:line="252" w:lineRule="exact"/>
        <w:ind w:hanging="361"/>
      </w:pPr>
      <w:r w:rsidRPr="00DF34E7">
        <w:t>Legea</w:t>
      </w:r>
      <w:r w:rsidRPr="00DF34E7">
        <w:rPr>
          <w:spacing w:val="-3"/>
        </w:rPr>
        <w:t xml:space="preserve"> </w:t>
      </w:r>
      <w:r w:rsidRPr="00DF34E7">
        <w:t>nr.</w:t>
      </w:r>
      <w:r w:rsidRPr="00DF34E7">
        <w:rPr>
          <w:spacing w:val="-2"/>
        </w:rPr>
        <w:t xml:space="preserve"> </w:t>
      </w:r>
      <w:r w:rsidRPr="00DF34E7">
        <w:t>160/2011</w:t>
      </w:r>
      <w:r w:rsidRPr="00DF34E7">
        <w:rPr>
          <w:spacing w:val="-3"/>
        </w:rPr>
        <w:t xml:space="preserve"> </w:t>
      </w:r>
      <w:r w:rsidRPr="00DF34E7">
        <w:t>privind</w:t>
      </w:r>
      <w:r w:rsidRPr="00DF34E7">
        <w:rPr>
          <w:spacing w:val="-3"/>
        </w:rPr>
        <w:t xml:space="preserve"> </w:t>
      </w:r>
      <w:r w:rsidRPr="00DF34E7">
        <w:t>reglementarea</w:t>
      </w:r>
      <w:r w:rsidRPr="00DF34E7">
        <w:rPr>
          <w:spacing w:val="-2"/>
        </w:rPr>
        <w:t xml:space="preserve"> </w:t>
      </w:r>
      <w:r w:rsidRPr="00DF34E7">
        <w:t>prin</w:t>
      </w:r>
      <w:r w:rsidRPr="00DF34E7">
        <w:rPr>
          <w:spacing w:val="-2"/>
        </w:rPr>
        <w:t xml:space="preserve"> </w:t>
      </w:r>
      <w:r w:rsidRPr="00DF34E7">
        <w:t>autorizare</w:t>
      </w:r>
      <w:r w:rsidRPr="00DF34E7">
        <w:rPr>
          <w:spacing w:val="-2"/>
        </w:rPr>
        <w:t xml:space="preserve"> </w:t>
      </w:r>
      <w:r w:rsidRPr="00DF34E7">
        <w:t>a</w:t>
      </w:r>
      <w:r w:rsidRPr="00DF34E7">
        <w:rPr>
          <w:spacing w:val="-2"/>
        </w:rPr>
        <w:t xml:space="preserve"> </w:t>
      </w:r>
      <w:r w:rsidRPr="00DF34E7">
        <w:t>activităţii</w:t>
      </w:r>
      <w:r w:rsidRPr="00DF34E7">
        <w:rPr>
          <w:spacing w:val="-2"/>
        </w:rPr>
        <w:t xml:space="preserve"> </w:t>
      </w:r>
      <w:r w:rsidRPr="00DF34E7">
        <w:t>de</w:t>
      </w:r>
      <w:r w:rsidRPr="00DF34E7">
        <w:rPr>
          <w:spacing w:val="-3"/>
        </w:rPr>
        <w:t xml:space="preserve"> </w:t>
      </w:r>
      <w:r w:rsidRPr="00DF34E7">
        <w:t>întreprinzător;</w:t>
      </w:r>
    </w:p>
    <w:p w14:paraId="12E83C2B" w14:textId="7258FF7B" w:rsidR="00071D63" w:rsidRPr="00DF34E7" w:rsidRDefault="00071D63" w:rsidP="00465275">
      <w:pPr>
        <w:pStyle w:val="a5"/>
        <w:numPr>
          <w:ilvl w:val="1"/>
          <w:numId w:val="14"/>
        </w:numPr>
        <w:tabs>
          <w:tab w:val="left" w:pos="1118"/>
          <w:tab w:val="left" w:pos="1119"/>
        </w:tabs>
        <w:ind w:hanging="361"/>
      </w:pPr>
      <w:r w:rsidRPr="00DF34E7">
        <w:t>Legea</w:t>
      </w:r>
      <w:r w:rsidRPr="00DF34E7">
        <w:rPr>
          <w:spacing w:val="-5"/>
        </w:rPr>
        <w:t xml:space="preserve"> </w:t>
      </w:r>
      <w:r w:rsidRPr="00DF34E7">
        <w:t>nr.</w:t>
      </w:r>
      <w:r w:rsidRPr="00DF34E7">
        <w:rPr>
          <w:spacing w:val="-4"/>
        </w:rPr>
        <w:t xml:space="preserve"> </w:t>
      </w:r>
      <w:r w:rsidRPr="00DF34E7">
        <w:t>279/2017</w:t>
      </w:r>
      <w:r w:rsidRPr="00DF34E7">
        <w:rPr>
          <w:spacing w:val="-4"/>
        </w:rPr>
        <w:t xml:space="preserve"> </w:t>
      </w:r>
      <w:r w:rsidRPr="00DF34E7">
        <w:t>privind</w:t>
      </w:r>
      <w:r w:rsidRPr="00DF34E7">
        <w:rPr>
          <w:spacing w:val="-2"/>
        </w:rPr>
        <w:t xml:space="preserve"> </w:t>
      </w:r>
      <w:r w:rsidRPr="00DF34E7">
        <w:t>informarea</w:t>
      </w:r>
      <w:r w:rsidRPr="00DF34E7">
        <w:rPr>
          <w:spacing w:val="-4"/>
        </w:rPr>
        <w:t xml:space="preserve"> </w:t>
      </w:r>
      <w:r w:rsidRPr="00DF34E7">
        <w:t>consumatorului</w:t>
      </w:r>
      <w:r w:rsidRPr="00DF34E7">
        <w:rPr>
          <w:spacing w:val="-4"/>
        </w:rPr>
        <w:t xml:space="preserve"> </w:t>
      </w:r>
      <w:r w:rsidRPr="00DF34E7">
        <w:t>cu</w:t>
      </w:r>
      <w:r w:rsidRPr="00DF34E7">
        <w:rPr>
          <w:spacing w:val="-4"/>
        </w:rPr>
        <w:t xml:space="preserve"> </w:t>
      </w:r>
      <w:r w:rsidRPr="00DF34E7">
        <w:t>privire</w:t>
      </w:r>
      <w:r w:rsidRPr="00DF34E7">
        <w:rPr>
          <w:spacing w:val="-5"/>
        </w:rPr>
        <w:t xml:space="preserve"> </w:t>
      </w:r>
      <w:r w:rsidRPr="00DF34E7">
        <w:t>la</w:t>
      </w:r>
      <w:r w:rsidRPr="00DF34E7">
        <w:rPr>
          <w:spacing w:val="-5"/>
        </w:rPr>
        <w:t xml:space="preserve"> </w:t>
      </w:r>
      <w:r w:rsidRPr="00DF34E7">
        <w:t>produsele</w:t>
      </w:r>
      <w:r w:rsidRPr="00DF34E7">
        <w:rPr>
          <w:spacing w:val="-4"/>
        </w:rPr>
        <w:t xml:space="preserve"> </w:t>
      </w:r>
      <w:r w:rsidRPr="00DF34E7">
        <w:t>alimentare;</w:t>
      </w:r>
    </w:p>
    <w:p w14:paraId="13852DAD" w14:textId="451A096C" w:rsidR="00465275" w:rsidRDefault="00465275" w:rsidP="00465275">
      <w:pPr>
        <w:pStyle w:val="a5"/>
        <w:numPr>
          <w:ilvl w:val="1"/>
          <w:numId w:val="14"/>
        </w:numPr>
        <w:tabs>
          <w:tab w:val="left" w:pos="1118"/>
          <w:tab w:val="left" w:pos="1119"/>
        </w:tabs>
        <w:ind w:hanging="361"/>
      </w:pPr>
      <w:r w:rsidRPr="00DF34E7">
        <w:tab/>
        <w:t>Legea nr. 306/2018 privind siguranța alimentelor;</w:t>
      </w:r>
    </w:p>
    <w:p w14:paraId="329C9567" w14:textId="77777777" w:rsidR="00A94DF5" w:rsidRPr="00A94DF5" w:rsidRDefault="00A94DF5" w:rsidP="00A94DF5">
      <w:pPr>
        <w:pStyle w:val="a5"/>
        <w:numPr>
          <w:ilvl w:val="1"/>
          <w:numId w:val="14"/>
        </w:numPr>
        <w:rPr>
          <w:color w:val="EE0000"/>
        </w:rPr>
      </w:pPr>
      <w:r w:rsidRPr="00A94DF5">
        <w:rPr>
          <w:color w:val="EE0000"/>
        </w:rPr>
        <w:t>Legea nr. 182/2019 privind calitatea apei potabile</w:t>
      </w:r>
    </w:p>
    <w:p w14:paraId="7735FC8B" w14:textId="18F01B90" w:rsidR="00465275" w:rsidRPr="00DF34E7" w:rsidRDefault="00071D63" w:rsidP="00465275">
      <w:pPr>
        <w:pStyle w:val="a5"/>
        <w:numPr>
          <w:ilvl w:val="1"/>
          <w:numId w:val="14"/>
        </w:numPr>
        <w:tabs>
          <w:tab w:val="left" w:pos="1118"/>
          <w:tab w:val="left" w:pos="1119"/>
        </w:tabs>
        <w:ind w:hanging="361"/>
      </w:pPr>
      <w:r w:rsidRPr="00DF34E7">
        <w:t>Hotărârea Guvernului nr. 899/2017 pentru aprobarea Regulamentului sanitar privind adaosul de vitamine și minerale, precum și de anumite substanțe de alt tip în produse alimentare;</w:t>
      </w:r>
    </w:p>
    <w:p w14:paraId="4E5E246D" w14:textId="2DB2A5B1" w:rsidR="00071D63" w:rsidRPr="00DF34E7" w:rsidRDefault="00071D63" w:rsidP="00465275">
      <w:pPr>
        <w:pStyle w:val="a5"/>
        <w:numPr>
          <w:ilvl w:val="1"/>
          <w:numId w:val="14"/>
        </w:numPr>
        <w:tabs>
          <w:tab w:val="left" w:pos="1118"/>
          <w:tab w:val="left" w:pos="1119"/>
        </w:tabs>
        <w:ind w:hanging="361"/>
      </w:pPr>
      <w:r w:rsidRPr="00DF34E7">
        <w:t xml:space="preserve">Hotărârea Guvernului nr. 280/2023 </w:t>
      </w:r>
      <w:bookmarkStart w:id="0" w:name="_Hlk203038849"/>
      <w:r w:rsidRPr="00DF34E7">
        <w:t>pentru aprobarea Regulamentului privind mod</w:t>
      </w:r>
      <w:r w:rsidR="007967E3">
        <w:t>u</w:t>
      </w:r>
      <w:r w:rsidRPr="00DF34E7">
        <w:t>l de evaluare a caracteristicilor organoleptice ale alcoolului etilic și producției alcoolice prin analiză senzorială</w:t>
      </w:r>
      <w:bookmarkEnd w:id="0"/>
      <w:r w:rsidRPr="00DF34E7">
        <w:t>;</w:t>
      </w:r>
    </w:p>
    <w:p w14:paraId="72085F6A" w14:textId="433A6CE7" w:rsidR="00465275" w:rsidRPr="00B86E49" w:rsidRDefault="00465275" w:rsidP="006B2D83">
      <w:pPr>
        <w:pStyle w:val="a5"/>
        <w:numPr>
          <w:ilvl w:val="1"/>
          <w:numId w:val="14"/>
        </w:numPr>
        <w:tabs>
          <w:tab w:val="left" w:pos="1119"/>
        </w:tabs>
        <w:spacing w:before="35"/>
        <w:ind w:right="200"/>
        <w:rPr>
          <w:color w:val="FF0000"/>
        </w:rPr>
      </w:pPr>
      <w:r w:rsidRPr="00B86E49">
        <w:rPr>
          <w:color w:val="FF0000"/>
        </w:rPr>
        <w:t>Hotărârea</w:t>
      </w:r>
      <w:r w:rsidRPr="00B86E49">
        <w:rPr>
          <w:color w:val="FF0000"/>
          <w:spacing w:val="1"/>
        </w:rPr>
        <w:t xml:space="preserve"> </w:t>
      </w:r>
      <w:r w:rsidRPr="00B86E49">
        <w:rPr>
          <w:color w:val="FF0000"/>
        </w:rPr>
        <w:t xml:space="preserve">Guvernului nr. </w:t>
      </w:r>
      <w:r w:rsidR="006612F3" w:rsidRPr="00B86E49">
        <w:rPr>
          <w:color w:val="FF0000"/>
        </w:rPr>
        <w:t>2</w:t>
      </w:r>
      <w:bookmarkStart w:id="1" w:name="_GoBack"/>
      <w:bookmarkEnd w:id="1"/>
      <w:r w:rsidR="006612F3" w:rsidRPr="00B86E49">
        <w:rPr>
          <w:color w:val="FF0000"/>
        </w:rPr>
        <w:t>25</w:t>
      </w:r>
      <w:r w:rsidRPr="00B86E49">
        <w:rPr>
          <w:color w:val="FF0000"/>
        </w:rPr>
        <w:t>/20</w:t>
      </w:r>
      <w:r w:rsidR="006612F3" w:rsidRPr="00B86E49">
        <w:rPr>
          <w:color w:val="FF0000"/>
        </w:rPr>
        <w:t>25</w:t>
      </w:r>
      <w:r w:rsidRPr="00B86E49">
        <w:rPr>
          <w:color w:val="FF0000"/>
        </w:rPr>
        <w:t xml:space="preserve"> pentru aprobarea Reg</w:t>
      </w:r>
      <w:r w:rsidR="006612F3" w:rsidRPr="00B86E49">
        <w:rPr>
          <w:color w:val="FF0000"/>
        </w:rPr>
        <w:t>ulamentului privind berea și băuturile pe bază de bere</w:t>
      </w:r>
    </w:p>
    <w:p w14:paraId="366E5720" w14:textId="77777777" w:rsidR="00DF34E7" w:rsidRDefault="00DF34E7" w:rsidP="00465275">
      <w:pPr>
        <w:pStyle w:val="1"/>
        <w:tabs>
          <w:tab w:val="left" w:pos="6477"/>
        </w:tabs>
        <w:spacing w:before="1"/>
      </w:pPr>
    </w:p>
    <w:p w14:paraId="46414AE3" w14:textId="5E066570" w:rsidR="00465275" w:rsidRPr="005C695D" w:rsidRDefault="00465275" w:rsidP="00465275">
      <w:pPr>
        <w:pStyle w:val="1"/>
        <w:tabs>
          <w:tab w:val="left" w:pos="6477"/>
        </w:tabs>
        <w:spacing w:before="1"/>
        <w:rPr>
          <w:b w:val="0"/>
        </w:rPr>
      </w:pPr>
      <w:r w:rsidRPr="005C695D">
        <w:t>Întocmită</w:t>
      </w:r>
      <w:r w:rsidRPr="005C695D">
        <w:rPr>
          <w:spacing w:val="-4"/>
        </w:rPr>
        <w:t xml:space="preserve"> </w:t>
      </w:r>
      <w:r w:rsidRPr="005C695D">
        <w:t>la</w:t>
      </w:r>
      <w:r w:rsidRPr="005C695D">
        <w:rPr>
          <w:spacing w:val="-3"/>
        </w:rPr>
        <w:t xml:space="preserve"> </w:t>
      </w:r>
      <w:r w:rsidRPr="005C695D">
        <w:t>data</w:t>
      </w:r>
      <w:r w:rsidRPr="005C695D">
        <w:rPr>
          <w:spacing w:val="-4"/>
        </w:rPr>
        <w:t xml:space="preserve"> </w:t>
      </w:r>
      <w:r w:rsidRPr="005C695D">
        <w:t>de</w:t>
      </w:r>
      <w:r w:rsidRPr="005C695D">
        <w:rPr>
          <w:spacing w:val="-1"/>
        </w:rPr>
        <w:t xml:space="preserve"> </w:t>
      </w:r>
      <w:r w:rsidRPr="005C695D">
        <w:rPr>
          <w:b w:val="0"/>
          <w:u w:val="single"/>
        </w:rPr>
        <w:t xml:space="preserve"> </w:t>
      </w:r>
      <w:r w:rsidRPr="005C695D">
        <w:rPr>
          <w:b w:val="0"/>
          <w:u w:val="single"/>
        </w:rPr>
        <w:tab/>
      </w:r>
    </w:p>
    <w:p w14:paraId="51E2B729" w14:textId="77777777" w:rsidR="00465275" w:rsidRPr="005C695D" w:rsidRDefault="00465275" w:rsidP="00465275">
      <w:pPr>
        <w:spacing w:before="42"/>
        <w:ind w:left="398"/>
        <w:rPr>
          <w:b/>
          <w:sz w:val="24"/>
        </w:rPr>
      </w:pPr>
    </w:p>
    <w:p w14:paraId="2BC3B464" w14:textId="05BB4A81" w:rsidR="00465275" w:rsidRPr="005C695D" w:rsidRDefault="00465275" w:rsidP="006B2D83">
      <w:pPr>
        <w:spacing w:before="42"/>
        <w:ind w:left="398"/>
        <w:rPr>
          <w:b/>
          <w:sz w:val="24"/>
        </w:rPr>
      </w:pPr>
      <w:r w:rsidRPr="005C695D">
        <w:rPr>
          <w:b/>
          <w:sz w:val="24"/>
        </w:rPr>
        <w:t>Semnătura</w:t>
      </w:r>
      <w:r w:rsidRPr="005C695D">
        <w:rPr>
          <w:b/>
          <w:spacing w:val="-4"/>
          <w:sz w:val="24"/>
        </w:rPr>
        <w:t xml:space="preserve"> </w:t>
      </w:r>
      <w:r w:rsidRPr="005C695D">
        <w:rPr>
          <w:b/>
          <w:sz w:val="24"/>
        </w:rPr>
        <w:t>inspectorilor</w:t>
      </w:r>
      <w:r w:rsidRPr="005C695D">
        <w:rPr>
          <w:b/>
          <w:spacing w:val="-2"/>
          <w:sz w:val="24"/>
        </w:rPr>
        <w:t xml:space="preserve"> </w:t>
      </w:r>
      <w:r w:rsidRPr="005C695D">
        <w:rPr>
          <w:b/>
          <w:sz w:val="24"/>
        </w:rPr>
        <w:t>prezenți</w:t>
      </w:r>
      <w:r w:rsidRPr="005C695D">
        <w:rPr>
          <w:b/>
          <w:spacing w:val="-2"/>
          <w:sz w:val="24"/>
        </w:rPr>
        <w:t xml:space="preserve"> </w:t>
      </w:r>
      <w:r w:rsidRPr="005C695D">
        <w:rPr>
          <w:b/>
          <w:sz w:val="24"/>
        </w:rPr>
        <w:t>la</w:t>
      </w:r>
      <w:r w:rsidRPr="005C695D">
        <w:rPr>
          <w:b/>
          <w:spacing w:val="-2"/>
          <w:sz w:val="24"/>
        </w:rPr>
        <w:t xml:space="preserve"> </w:t>
      </w:r>
      <w:r w:rsidRPr="005C695D">
        <w:rPr>
          <w:b/>
          <w:sz w:val="24"/>
        </w:rPr>
        <w:t>realizarea</w:t>
      </w:r>
      <w:r w:rsidRPr="005C695D">
        <w:rPr>
          <w:b/>
          <w:spacing w:val="-2"/>
          <w:sz w:val="24"/>
        </w:rPr>
        <w:t xml:space="preserve"> </w:t>
      </w:r>
      <w:r w:rsidRPr="005C695D">
        <w:rPr>
          <w:b/>
          <w:sz w:val="24"/>
        </w:rPr>
        <w:t>controlului:</w:t>
      </w:r>
    </w:p>
    <w:p w14:paraId="7D25FBA5" w14:textId="77777777" w:rsidR="006B2D83" w:rsidRPr="005C695D" w:rsidRDefault="006B2D83" w:rsidP="006B2D83">
      <w:pPr>
        <w:spacing w:before="42"/>
        <w:ind w:left="398"/>
        <w:rPr>
          <w:b/>
          <w:sz w:val="24"/>
        </w:rPr>
      </w:pPr>
    </w:p>
    <w:p w14:paraId="0DEC18E7" w14:textId="30DF4ABA" w:rsidR="00465275" w:rsidRPr="005C695D" w:rsidRDefault="006B2D83" w:rsidP="00465275">
      <w:pPr>
        <w:spacing w:before="90"/>
        <w:ind w:left="298"/>
        <w:rPr>
          <w:sz w:val="2"/>
        </w:rPr>
      </w:pPr>
      <w:r w:rsidRPr="005C695D">
        <w:rPr>
          <w:sz w:val="2"/>
        </w:rPr>
        <w:t xml:space="preserve">                                 </w:t>
      </w:r>
      <w:r w:rsidR="00E315BC" w:rsidRPr="005C695D">
        <w:rPr>
          <w:sz w:val="2"/>
        </w:rPr>
        <w:t xml:space="preserve">                  </w:t>
      </w:r>
      <w:r w:rsidR="00465275" w:rsidRPr="005C695D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D8190F7" wp14:editId="1EA3585B">
                <wp:extent cx="1524000" cy="6350"/>
                <wp:effectExtent l="5080" t="10795" r="13970" b="1905"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B928E1" id="Group 9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">
                <v:line id="Line 10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465275" w:rsidRPr="005C695D">
        <w:rPr>
          <w:sz w:val="2"/>
        </w:rPr>
        <w:tab/>
      </w:r>
      <w:r w:rsidR="00465275" w:rsidRPr="005C695D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B816203" wp14:editId="2D9A0DD1">
                <wp:extent cx="1371600" cy="6350"/>
                <wp:effectExtent l="6350" t="10795" r="12700" b="1905"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6350"/>
                          <a:chOff x="0" y="0"/>
                          <a:chExt cx="2160" cy="10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62091" id="Group 7" o:spid="_x0000_s1026" style="width:108pt;height:.5pt;mso-position-horizontal-relative:char;mso-position-vertical-relative:line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">
                <v:line id="Line 8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465275" w:rsidRPr="005C695D">
        <w:rPr>
          <w:sz w:val="2"/>
        </w:rPr>
        <w:tab/>
      </w:r>
    </w:p>
    <w:p w14:paraId="35840EB7" w14:textId="77777777" w:rsidR="00465275" w:rsidRPr="005C695D" w:rsidRDefault="00465275" w:rsidP="00465275">
      <w:pPr>
        <w:tabs>
          <w:tab w:val="left" w:pos="3737"/>
          <w:tab w:val="left" w:pos="6877"/>
        </w:tabs>
        <w:spacing w:before="40"/>
        <w:ind w:left="538"/>
        <w:rPr>
          <w:i/>
          <w:sz w:val="20"/>
          <w:szCs w:val="20"/>
        </w:rPr>
      </w:pPr>
      <w:r w:rsidRPr="005C695D">
        <w:rPr>
          <w:i/>
          <w:sz w:val="20"/>
          <w:szCs w:val="20"/>
        </w:rPr>
        <w:t>Nume,</w:t>
      </w:r>
      <w:r w:rsidRPr="005C695D">
        <w:rPr>
          <w:i/>
          <w:spacing w:val="-4"/>
          <w:sz w:val="20"/>
          <w:szCs w:val="20"/>
        </w:rPr>
        <w:t xml:space="preserve"> </w:t>
      </w:r>
      <w:r w:rsidRPr="005C695D">
        <w:rPr>
          <w:i/>
          <w:sz w:val="20"/>
          <w:szCs w:val="20"/>
        </w:rPr>
        <w:t>prenume</w:t>
      </w:r>
      <w:r w:rsidRPr="005C695D">
        <w:rPr>
          <w:i/>
          <w:sz w:val="20"/>
          <w:szCs w:val="20"/>
        </w:rPr>
        <w:tab/>
        <w:t>Semnătura</w:t>
      </w:r>
    </w:p>
    <w:p w14:paraId="2635502F" w14:textId="77777777" w:rsidR="00465275" w:rsidRPr="005C695D" w:rsidRDefault="00465275" w:rsidP="00465275">
      <w:pPr>
        <w:pStyle w:val="a3"/>
        <w:spacing w:before="4"/>
        <w:rPr>
          <w:i/>
          <w:sz w:val="23"/>
        </w:rPr>
      </w:pPr>
      <w:r w:rsidRPr="005C695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A10E72B" wp14:editId="458100BD">
                <wp:simplePos x="0" y="0"/>
                <wp:positionH relativeFrom="page">
                  <wp:posOffset>900430</wp:posOffset>
                </wp:positionH>
                <wp:positionV relativeFrom="paragraph">
                  <wp:posOffset>198755</wp:posOffset>
                </wp:positionV>
                <wp:extent cx="152400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400"/>
                            <a:gd name="T2" fmla="+- 0 3818 1418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3572E" id="Freeform 4" o:spid="_x0000_s1026" style="position:absolute;margin-left:70.9pt;margin-top:15.65pt;width:120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 w:rsidRPr="005C695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1061B45" wp14:editId="6250D9EA">
                <wp:simplePos x="0" y="0"/>
                <wp:positionH relativeFrom="page">
                  <wp:posOffset>2767330</wp:posOffset>
                </wp:positionH>
                <wp:positionV relativeFrom="paragraph">
                  <wp:posOffset>198755</wp:posOffset>
                </wp:positionV>
                <wp:extent cx="137160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4358 4358"/>
                            <a:gd name="T1" fmla="*/ T0 w 2160"/>
                            <a:gd name="T2" fmla="+- 0 6518 4358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91F3" id="Freeform 3" o:spid="_x0000_s1026" style="position:absolute;margin-left:217.9pt;margin-top:15.65pt;width:10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54DFDC47" w14:textId="3A40CB4E" w:rsidR="00D070F4" w:rsidRPr="00D070F4" w:rsidRDefault="00465275" w:rsidP="00D070F4">
      <w:pPr>
        <w:ind w:firstLine="538"/>
      </w:pPr>
      <w:r w:rsidRPr="005C695D">
        <w:rPr>
          <w:i/>
          <w:sz w:val="20"/>
          <w:szCs w:val="20"/>
        </w:rPr>
        <w:t>Nume,</w:t>
      </w:r>
      <w:r w:rsidRPr="005C695D">
        <w:rPr>
          <w:i/>
          <w:spacing w:val="-4"/>
          <w:sz w:val="20"/>
          <w:szCs w:val="20"/>
        </w:rPr>
        <w:t xml:space="preserve"> </w:t>
      </w:r>
      <w:r w:rsidRPr="005C695D">
        <w:rPr>
          <w:i/>
          <w:sz w:val="20"/>
          <w:szCs w:val="20"/>
        </w:rPr>
        <w:t>prenume</w:t>
      </w:r>
      <w:r w:rsidRPr="005C695D">
        <w:rPr>
          <w:i/>
          <w:sz w:val="20"/>
          <w:szCs w:val="20"/>
        </w:rPr>
        <w:tab/>
      </w:r>
      <w:r w:rsidRPr="005C695D">
        <w:rPr>
          <w:i/>
          <w:sz w:val="20"/>
          <w:szCs w:val="20"/>
        </w:rPr>
        <w:tab/>
      </w:r>
      <w:r w:rsidRPr="005C695D">
        <w:rPr>
          <w:i/>
          <w:sz w:val="20"/>
          <w:szCs w:val="20"/>
        </w:rPr>
        <w:tab/>
      </w:r>
      <w:r w:rsidR="00071D63">
        <w:rPr>
          <w:i/>
          <w:sz w:val="20"/>
          <w:szCs w:val="20"/>
        </w:rPr>
        <w:t>Semnătura</w:t>
      </w:r>
    </w:p>
    <w:sectPr w:rsidR="00D070F4" w:rsidRPr="00D070F4">
      <w:pgSz w:w="11910" w:h="16840"/>
      <w:pgMar w:top="1000" w:right="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C0FFA" w14:textId="77777777" w:rsidR="00D070F4" w:rsidRDefault="00D070F4" w:rsidP="00D070F4">
      <w:r>
        <w:separator/>
      </w:r>
    </w:p>
  </w:endnote>
  <w:endnote w:type="continuationSeparator" w:id="0">
    <w:p w14:paraId="3D244001" w14:textId="77777777" w:rsidR="00D070F4" w:rsidRDefault="00D070F4" w:rsidP="00D0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F66CA" w14:textId="77777777" w:rsidR="00D070F4" w:rsidRDefault="00D070F4" w:rsidP="00D070F4">
      <w:r>
        <w:separator/>
      </w:r>
    </w:p>
  </w:footnote>
  <w:footnote w:type="continuationSeparator" w:id="0">
    <w:p w14:paraId="48974AF3" w14:textId="77777777" w:rsidR="00D070F4" w:rsidRDefault="00D070F4" w:rsidP="00D0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15B0"/>
    <w:multiLevelType w:val="hybridMultilevel"/>
    <w:tmpl w:val="4E405A64"/>
    <w:lvl w:ilvl="0" w:tplc="0F8CD45A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A56875A">
      <w:numFmt w:val="bullet"/>
      <w:lvlText w:val="•"/>
      <w:lvlJc w:val="left"/>
      <w:pPr>
        <w:ind w:left="717" w:hanging="284"/>
      </w:pPr>
      <w:rPr>
        <w:rFonts w:hint="default"/>
        <w:lang w:val="ro-RO" w:eastAsia="en-US" w:bidi="ar-SA"/>
      </w:rPr>
    </w:lvl>
    <w:lvl w:ilvl="2" w:tplc="27846892">
      <w:numFmt w:val="bullet"/>
      <w:lvlText w:val="•"/>
      <w:lvlJc w:val="left"/>
      <w:pPr>
        <w:ind w:left="1014" w:hanging="284"/>
      </w:pPr>
      <w:rPr>
        <w:rFonts w:hint="default"/>
        <w:lang w:val="ro-RO" w:eastAsia="en-US" w:bidi="ar-SA"/>
      </w:rPr>
    </w:lvl>
    <w:lvl w:ilvl="3" w:tplc="4036D788">
      <w:numFmt w:val="bullet"/>
      <w:lvlText w:val="•"/>
      <w:lvlJc w:val="left"/>
      <w:pPr>
        <w:ind w:left="1311" w:hanging="284"/>
      </w:pPr>
      <w:rPr>
        <w:rFonts w:hint="default"/>
        <w:lang w:val="ro-RO" w:eastAsia="en-US" w:bidi="ar-SA"/>
      </w:rPr>
    </w:lvl>
    <w:lvl w:ilvl="4" w:tplc="228EFF14">
      <w:numFmt w:val="bullet"/>
      <w:lvlText w:val="•"/>
      <w:lvlJc w:val="left"/>
      <w:pPr>
        <w:ind w:left="1608" w:hanging="284"/>
      </w:pPr>
      <w:rPr>
        <w:rFonts w:hint="default"/>
        <w:lang w:val="ro-RO" w:eastAsia="en-US" w:bidi="ar-SA"/>
      </w:rPr>
    </w:lvl>
    <w:lvl w:ilvl="5" w:tplc="386E1BFA">
      <w:numFmt w:val="bullet"/>
      <w:lvlText w:val="•"/>
      <w:lvlJc w:val="left"/>
      <w:pPr>
        <w:ind w:left="1906" w:hanging="284"/>
      </w:pPr>
      <w:rPr>
        <w:rFonts w:hint="default"/>
        <w:lang w:val="ro-RO" w:eastAsia="en-US" w:bidi="ar-SA"/>
      </w:rPr>
    </w:lvl>
    <w:lvl w:ilvl="6" w:tplc="8ED2B5F4">
      <w:numFmt w:val="bullet"/>
      <w:lvlText w:val="•"/>
      <w:lvlJc w:val="left"/>
      <w:pPr>
        <w:ind w:left="2203" w:hanging="284"/>
      </w:pPr>
      <w:rPr>
        <w:rFonts w:hint="default"/>
        <w:lang w:val="ro-RO" w:eastAsia="en-US" w:bidi="ar-SA"/>
      </w:rPr>
    </w:lvl>
    <w:lvl w:ilvl="7" w:tplc="FAD8E96A">
      <w:numFmt w:val="bullet"/>
      <w:lvlText w:val="•"/>
      <w:lvlJc w:val="left"/>
      <w:pPr>
        <w:ind w:left="2500" w:hanging="284"/>
      </w:pPr>
      <w:rPr>
        <w:rFonts w:hint="default"/>
        <w:lang w:val="ro-RO" w:eastAsia="en-US" w:bidi="ar-SA"/>
      </w:rPr>
    </w:lvl>
    <w:lvl w:ilvl="8" w:tplc="06E84E56">
      <w:numFmt w:val="bullet"/>
      <w:lvlText w:val="•"/>
      <w:lvlJc w:val="left"/>
      <w:pPr>
        <w:ind w:left="2797" w:hanging="284"/>
      </w:pPr>
      <w:rPr>
        <w:rFonts w:hint="default"/>
        <w:lang w:val="ro-RO" w:eastAsia="en-US" w:bidi="ar-SA"/>
      </w:rPr>
    </w:lvl>
  </w:abstractNum>
  <w:abstractNum w:abstractNumId="1" w15:restartNumberingAfterBreak="0">
    <w:nsid w:val="16184725"/>
    <w:multiLevelType w:val="hybridMultilevel"/>
    <w:tmpl w:val="26A276A8"/>
    <w:lvl w:ilvl="0" w:tplc="66702DD8">
      <w:start w:val="1"/>
      <w:numFmt w:val="decimal"/>
      <w:lvlText w:val="%1)"/>
      <w:lvlJc w:val="left"/>
      <w:pPr>
        <w:ind w:left="107" w:hanging="23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001C7298">
      <w:numFmt w:val="bullet"/>
      <w:lvlText w:val="•"/>
      <w:lvlJc w:val="left"/>
      <w:pPr>
        <w:ind w:left="429" w:hanging="239"/>
      </w:pPr>
      <w:rPr>
        <w:rFonts w:hint="default"/>
        <w:lang w:val="ro-RO" w:eastAsia="en-US" w:bidi="ar-SA"/>
      </w:rPr>
    </w:lvl>
    <w:lvl w:ilvl="2" w:tplc="CE66D222">
      <w:numFmt w:val="bullet"/>
      <w:lvlText w:val="•"/>
      <w:lvlJc w:val="left"/>
      <w:pPr>
        <w:ind w:left="758" w:hanging="239"/>
      </w:pPr>
      <w:rPr>
        <w:rFonts w:hint="default"/>
        <w:lang w:val="ro-RO" w:eastAsia="en-US" w:bidi="ar-SA"/>
      </w:rPr>
    </w:lvl>
    <w:lvl w:ilvl="3" w:tplc="1116D786">
      <w:numFmt w:val="bullet"/>
      <w:lvlText w:val="•"/>
      <w:lvlJc w:val="left"/>
      <w:pPr>
        <w:ind w:left="1087" w:hanging="239"/>
      </w:pPr>
      <w:rPr>
        <w:rFonts w:hint="default"/>
        <w:lang w:val="ro-RO" w:eastAsia="en-US" w:bidi="ar-SA"/>
      </w:rPr>
    </w:lvl>
    <w:lvl w:ilvl="4" w:tplc="BAE8C988">
      <w:numFmt w:val="bullet"/>
      <w:lvlText w:val="•"/>
      <w:lvlJc w:val="left"/>
      <w:pPr>
        <w:ind w:left="1416" w:hanging="239"/>
      </w:pPr>
      <w:rPr>
        <w:rFonts w:hint="default"/>
        <w:lang w:val="ro-RO" w:eastAsia="en-US" w:bidi="ar-SA"/>
      </w:rPr>
    </w:lvl>
    <w:lvl w:ilvl="5" w:tplc="EC7CE314">
      <w:numFmt w:val="bullet"/>
      <w:lvlText w:val="•"/>
      <w:lvlJc w:val="left"/>
      <w:pPr>
        <w:ind w:left="1746" w:hanging="239"/>
      </w:pPr>
      <w:rPr>
        <w:rFonts w:hint="default"/>
        <w:lang w:val="ro-RO" w:eastAsia="en-US" w:bidi="ar-SA"/>
      </w:rPr>
    </w:lvl>
    <w:lvl w:ilvl="6" w:tplc="F1D8A8D6">
      <w:numFmt w:val="bullet"/>
      <w:lvlText w:val="•"/>
      <w:lvlJc w:val="left"/>
      <w:pPr>
        <w:ind w:left="2075" w:hanging="239"/>
      </w:pPr>
      <w:rPr>
        <w:rFonts w:hint="default"/>
        <w:lang w:val="ro-RO" w:eastAsia="en-US" w:bidi="ar-SA"/>
      </w:rPr>
    </w:lvl>
    <w:lvl w:ilvl="7" w:tplc="B31A6F0E">
      <w:numFmt w:val="bullet"/>
      <w:lvlText w:val="•"/>
      <w:lvlJc w:val="left"/>
      <w:pPr>
        <w:ind w:left="2404" w:hanging="239"/>
      </w:pPr>
      <w:rPr>
        <w:rFonts w:hint="default"/>
        <w:lang w:val="ro-RO" w:eastAsia="en-US" w:bidi="ar-SA"/>
      </w:rPr>
    </w:lvl>
    <w:lvl w:ilvl="8" w:tplc="F8324960">
      <w:numFmt w:val="bullet"/>
      <w:lvlText w:val="•"/>
      <w:lvlJc w:val="left"/>
      <w:pPr>
        <w:ind w:left="2733" w:hanging="239"/>
      </w:pPr>
      <w:rPr>
        <w:rFonts w:hint="default"/>
        <w:lang w:val="ro-RO" w:eastAsia="en-US" w:bidi="ar-SA"/>
      </w:rPr>
    </w:lvl>
  </w:abstractNum>
  <w:abstractNum w:abstractNumId="2" w15:restartNumberingAfterBreak="0">
    <w:nsid w:val="26222A7E"/>
    <w:multiLevelType w:val="hybridMultilevel"/>
    <w:tmpl w:val="C08E7FE4"/>
    <w:lvl w:ilvl="0" w:tplc="C330A686">
      <w:numFmt w:val="bullet"/>
      <w:lvlText w:val="-"/>
      <w:lvlJc w:val="left"/>
      <w:pPr>
        <w:ind w:left="107" w:hanging="2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36EBC78">
      <w:numFmt w:val="bullet"/>
      <w:lvlText w:val="•"/>
      <w:lvlJc w:val="left"/>
      <w:pPr>
        <w:ind w:left="429" w:hanging="201"/>
      </w:pPr>
      <w:rPr>
        <w:rFonts w:hint="default"/>
        <w:lang w:val="ro-RO" w:eastAsia="en-US" w:bidi="ar-SA"/>
      </w:rPr>
    </w:lvl>
    <w:lvl w:ilvl="2" w:tplc="C6F07392">
      <w:numFmt w:val="bullet"/>
      <w:lvlText w:val="•"/>
      <w:lvlJc w:val="left"/>
      <w:pPr>
        <w:ind w:left="758" w:hanging="201"/>
      </w:pPr>
      <w:rPr>
        <w:rFonts w:hint="default"/>
        <w:lang w:val="ro-RO" w:eastAsia="en-US" w:bidi="ar-SA"/>
      </w:rPr>
    </w:lvl>
    <w:lvl w:ilvl="3" w:tplc="1B3082AC">
      <w:numFmt w:val="bullet"/>
      <w:lvlText w:val="•"/>
      <w:lvlJc w:val="left"/>
      <w:pPr>
        <w:ind w:left="1087" w:hanging="201"/>
      </w:pPr>
      <w:rPr>
        <w:rFonts w:hint="default"/>
        <w:lang w:val="ro-RO" w:eastAsia="en-US" w:bidi="ar-SA"/>
      </w:rPr>
    </w:lvl>
    <w:lvl w:ilvl="4" w:tplc="8ACC41FA">
      <w:numFmt w:val="bullet"/>
      <w:lvlText w:val="•"/>
      <w:lvlJc w:val="left"/>
      <w:pPr>
        <w:ind w:left="1416" w:hanging="201"/>
      </w:pPr>
      <w:rPr>
        <w:rFonts w:hint="default"/>
        <w:lang w:val="ro-RO" w:eastAsia="en-US" w:bidi="ar-SA"/>
      </w:rPr>
    </w:lvl>
    <w:lvl w:ilvl="5" w:tplc="9766A9D4">
      <w:numFmt w:val="bullet"/>
      <w:lvlText w:val="•"/>
      <w:lvlJc w:val="left"/>
      <w:pPr>
        <w:ind w:left="1746" w:hanging="201"/>
      </w:pPr>
      <w:rPr>
        <w:rFonts w:hint="default"/>
        <w:lang w:val="ro-RO" w:eastAsia="en-US" w:bidi="ar-SA"/>
      </w:rPr>
    </w:lvl>
    <w:lvl w:ilvl="6" w:tplc="99A61462">
      <w:numFmt w:val="bullet"/>
      <w:lvlText w:val="•"/>
      <w:lvlJc w:val="left"/>
      <w:pPr>
        <w:ind w:left="2075" w:hanging="201"/>
      </w:pPr>
      <w:rPr>
        <w:rFonts w:hint="default"/>
        <w:lang w:val="ro-RO" w:eastAsia="en-US" w:bidi="ar-SA"/>
      </w:rPr>
    </w:lvl>
    <w:lvl w:ilvl="7" w:tplc="48242178">
      <w:numFmt w:val="bullet"/>
      <w:lvlText w:val="•"/>
      <w:lvlJc w:val="left"/>
      <w:pPr>
        <w:ind w:left="2404" w:hanging="201"/>
      </w:pPr>
      <w:rPr>
        <w:rFonts w:hint="default"/>
        <w:lang w:val="ro-RO" w:eastAsia="en-US" w:bidi="ar-SA"/>
      </w:rPr>
    </w:lvl>
    <w:lvl w:ilvl="8" w:tplc="395CE16E">
      <w:numFmt w:val="bullet"/>
      <w:lvlText w:val="•"/>
      <w:lvlJc w:val="left"/>
      <w:pPr>
        <w:ind w:left="2733" w:hanging="201"/>
      </w:pPr>
      <w:rPr>
        <w:rFonts w:hint="default"/>
        <w:lang w:val="ro-RO" w:eastAsia="en-US" w:bidi="ar-SA"/>
      </w:rPr>
    </w:lvl>
  </w:abstractNum>
  <w:abstractNum w:abstractNumId="3" w15:restartNumberingAfterBreak="0">
    <w:nsid w:val="26D313B2"/>
    <w:multiLevelType w:val="hybridMultilevel"/>
    <w:tmpl w:val="91E0A49A"/>
    <w:lvl w:ilvl="0" w:tplc="54DA9030">
      <w:numFmt w:val="bullet"/>
      <w:lvlText w:val="-"/>
      <w:lvlJc w:val="left"/>
      <w:pPr>
        <w:ind w:left="284" w:hanging="2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5D8E20C">
      <w:numFmt w:val="bullet"/>
      <w:lvlText w:val="•"/>
      <w:lvlJc w:val="left"/>
      <w:pPr>
        <w:ind w:left="591" w:hanging="218"/>
      </w:pPr>
      <w:rPr>
        <w:rFonts w:hint="default"/>
        <w:lang w:val="ro-RO" w:eastAsia="en-US" w:bidi="ar-SA"/>
      </w:rPr>
    </w:lvl>
    <w:lvl w:ilvl="2" w:tplc="78E2FA22">
      <w:numFmt w:val="bullet"/>
      <w:lvlText w:val="•"/>
      <w:lvlJc w:val="left"/>
      <w:pPr>
        <w:ind w:left="902" w:hanging="218"/>
      </w:pPr>
      <w:rPr>
        <w:rFonts w:hint="default"/>
        <w:lang w:val="ro-RO" w:eastAsia="en-US" w:bidi="ar-SA"/>
      </w:rPr>
    </w:lvl>
    <w:lvl w:ilvl="3" w:tplc="73B8EAF4">
      <w:numFmt w:val="bullet"/>
      <w:lvlText w:val="•"/>
      <w:lvlJc w:val="left"/>
      <w:pPr>
        <w:ind w:left="1213" w:hanging="218"/>
      </w:pPr>
      <w:rPr>
        <w:rFonts w:hint="default"/>
        <w:lang w:val="ro-RO" w:eastAsia="en-US" w:bidi="ar-SA"/>
      </w:rPr>
    </w:lvl>
    <w:lvl w:ilvl="4" w:tplc="517C582A">
      <w:numFmt w:val="bullet"/>
      <w:lvlText w:val="•"/>
      <w:lvlJc w:val="left"/>
      <w:pPr>
        <w:ind w:left="1524" w:hanging="218"/>
      </w:pPr>
      <w:rPr>
        <w:rFonts w:hint="default"/>
        <w:lang w:val="ro-RO" w:eastAsia="en-US" w:bidi="ar-SA"/>
      </w:rPr>
    </w:lvl>
    <w:lvl w:ilvl="5" w:tplc="99BEA470">
      <w:numFmt w:val="bullet"/>
      <w:lvlText w:val="•"/>
      <w:lvlJc w:val="left"/>
      <w:pPr>
        <w:ind w:left="1836" w:hanging="218"/>
      </w:pPr>
      <w:rPr>
        <w:rFonts w:hint="default"/>
        <w:lang w:val="ro-RO" w:eastAsia="en-US" w:bidi="ar-SA"/>
      </w:rPr>
    </w:lvl>
    <w:lvl w:ilvl="6" w:tplc="F8185AF0">
      <w:numFmt w:val="bullet"/>
      <w:lvlText w:val="•"/>
      <w:lvlJc w:val="left"/>
      <w:pPr>
        <w:ind w:left="2147" w:hanging="218"/>
      </w:pPr>
      <w:rPr>
        <w:rFonts w:hint="default"/>
        <w:lang w:val="ro-RO" w:eastAsia="en-US" w:bidi="ar-SA"/>
      </w:rPr>
    </w:lvl>
    <w:lvl w:ilvl="7" w:tplc="23E8DF7E">
      <w:numFmt w:val="bullet"/>
      <w:lvlText w:val="•"/>
      <w:lvlJc w:val="left"/>
      <w:pPr>
        <w:ind w:left="2458" w:hanging="218"/>
      </w:pPr>
      <w:rPr>
        <w:rFonts w:hint="default"/>
        <w:lang w:val="ro-RO" w:eastAsia="en-US" w:bidi="ar-SA"/>
      </w:rPr>
    </w:lvl>
    <w:lvl w:ilvl="8" w:tplc="9A1EF7A0">
      <w:numFmt w:val="bullet"/>
      <w:lvlText w:val="•"/>
      <w:lvlJc w:val="left"/>
      <w:pPr>
        <w:ind w:left="2769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39727C91"/>
    <w:multiLevelType w:val="hybridMultilevel"/>
    <w:tmpl w:val="1BD2B422"/>
    <w:lvl w:ilvl="0" w:tplc="1DC0A388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1988F4BA">
      <w:numFmt w:val="bullet"/>
      <w:lvlText w:val="•"/>
      <w:lvlJc w:val="left"/>
      <w:pPr>
        <w:ind w:left="591" w:hanging="142"/>
      </w:pPr>
      <w:rPr>
        <w:rFonts w:hint="default"/>
        <w:lang w:val="ro-RO" w:eastAsia="en-US" w:bidi="ar-SA"/>
      </w:rPr>
    </w:lvl>
    <w:lvl w:ilvl="2" w:tplc="49E8CD70">
      <w:numFmt w:val="bullet"/>
      <w:lvlText w:val="•"/>
      <w:lvlJc w:val="left"/>
      <w:pPr>
        <w:ind w:left="902" w:hanging="142"/>
      </w:pPr>
      <w:rPr>
        <w:rFonts w:hint="default"/>
        <w:lang w:val="ro-RO" w:eastAsia="en-US" w:bidi="ar-SA"/>
      </w:rPr>
    </w:lvl>
    <w:lvl w:ilvl="3" w:tplc="BD527F88">
      <w:numFmt w:val="bullet"/>
      <w:lvlText w:val="•"/>
      <w:lvlJc w:val="left"/>
      <w:pPr>
        <w:ind w:left="1213" w:hanging="142"/>
      </w:pPr>
      <w:rPr>
        <w:rFonts w:hint="default"/>
        <w:lang w:val="ro-RO" w:eastAsia="en-US" w:bidi="ar-SA"/>
      </w:rPr>
    </w:lvl>
    <w:lvl w:ilvl="4" w:tplc="283E5D7C">
      <w:numFmt w:val="bullet"/>
      <w:lvlText w:val="•"/>
      <w:lvlJc w:val="left"/>
      <w:pPr>
        <w:ind w:left="1524" w:hanging="142"/>
      </w:pPr>
      <w:rPr>
        <w:rFonts w:hint="default"/>
        <w:lang w:val="ro-RO" w:eastAsia="en-US" w:bidi="ar-SA"/>
      </w:rPr>
    </w:lvl>
    <w:lvl w:ilvl="5" w:tplc="F3EEA9BE">
      <w:numFmt w:val="bullet"/>
      <w:lvlText w:val="•"/>
      <w:lvlJc w:val="left"/>
      <w:pPr>
        <w:ind w:left="1836" w:hanging="142"/>
      </w:pPr>
      <w:rPr>
        <w:rFonts w:hint="default"/>
        <w:lang w:val="ro-RO" w:eastAsia="en-US" w:bidi="ar-SA"/>
      </w:rPr>
    </w:lvl>
    <w:lvl w:ilvl="6" w:tplc="8F623EC4">
      <w:numFmt w:val="bullet"/>
      <w:lvlText w:val="•"/>
      <w:lvlJc w:val="left"/>
      <w:pPr>
        <w:ind w:left="2147" w:hanging="142"/>
      </w:pPr>
      <w:rPr>
        <w:rFonts w:hint="default"/>
        <w:lang w:val="ro-RO" w:eastAsia="en-US" w:bidi="ar-SA"/>
      </w:rPr>
    </w:lvl>
    <w:lvl w:ilvl="7" w:tplc="44A28994">
      <w:numFmt w:val="bullet"/>
      <w:lvlText w:val="•"/>
      <w:lvlJc w:val="left"/>
      <w:pPr>
        <w:ind w:left="2458" w:hanging="142"/>
      </w:pPr>
      <w:rPr>
        <w:rFonts w:hint="default"/>
        <w:lang w:val="ro-RO" w:eastAsia="en-US" w:bidi="ar-SA"/>
      </w:rPr>
    </w:lvl>
    <w:lvl w:ilvl="8" w:tplc="7D8E17EE">
      <w:numFmt w:val="bullet"/>
      <w:lvlText w:val="•"/>
      <w:lvlJc w:val="left"/>
      <w:pPr>
        <w:ind w:left="2769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3BE57E5C"/>
    <w:multiLevelType w:val="hybridMultilevel"/>
    <w:tmpl w:val="AD007D1E"/>
    <w:lvl w:ilvl="0" w:tplc="49C0DA08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A323A9C">
      <w:numFmt w:val="bullet"/>
      <w:lvlText w:val="•"/>
      <w:lvlJc w:val="left"/>
      <w:pPr>
        <w:ind w:left="429" w:hanging="141"/>
      </w:pPr>
      <w:rPr>
        <w:rFonts w:hint="default"/>
        <w:lang w:val="ro-RO" w:eastAsia="en-US" w:bidi="ar-SA"/>
      </w:rPr>
    </w:lvl>
    <w:lvl w:ilvl="2" w:tplc="C1D0CFCE">
      <w:numFmt w:val="bullet"/>
      <w:lvlText w:val="•"/>
      <w:lvlJc w:val="left"/>
      <w:pPr>
        <w:ind w:left="758" w:hanging="141"/>
      </w:pPr>
      <w:rPr>
        <w:rFonts w:hint="default"/>
        <w:lang w:val="ro-RO" w:eastAsia="en-US" w:bidi="ar-SA"/>
      </w:rPr>
    </w:lvl>
    <w:lvl w:ilvl="3" w:tplc="9C223666">
      <w:numFmt w:val="bullet"/>
      <w:lvlText w:val="•"/>
      <w:lvlJc w:val="left"/>
      <w:pPr>
        <w:ind w:left="1087" w:hanging="141"/>
      </w:pPr>
      <w:rPr>
        <w:rFonts w:hint="default"/>
        <w:lang w:val="ro-RO" w:eastAsia="en-US" w:bidi="ar-SA"/>
      </w:rPr>
    </w:lvl>
    <w:lvl w:ilvl="4" w:tplc="709A5414">
      <w:numFmt w:val="bullet"/>
      <w:lvlText w:val="•"/>
      <w:lvlJc w:val="left"/>
      <w:pPr>
        <w:ind w:left="1416" w:hanging="141"/>
      </w:pPr>
      <w:rPr>
        <w:rFonts w:hint="default"/>
        <w:lang w:val="ro-RO" w:eastAsia="en-US" w:bidi="ar-SA"/>
      </w:rPr>
    </w:lvl>
    <w:lvl w:ilvl="5" w:tplc="FB128BD8">
      <w:numFmt w:val="bullet"/>
      <w:lvlText w:val="•"/>
      <w:lvlJc w:val="left"/>
      <w:pPr>
        <w:ind w:left="1746" w:hanging="141"/>
      </w:pPr>
      <w:rPr>
        <w:rFonts w:hint="default"/>
        <w:lang w:val="ro-RO" w:eastAsia="en-US" w:bidi="ar-SA"/>
      </w:rPr>
    </w:lvl>
    <w:lvl w:ilvl="6" w:tplc="4D5AC754">
      <w:numFmt w:val="bullet"/>
      <w:lvlText w:val="•"/>
      <w:lvlJc w:val="left"/>
      <w:pPr>
        <w:ind w:left="2075" w:hanging="141"/>
      </w:pPr>
      <w:rPr>
        <w:rFonts w:hint="default"/>
        <w:lang w:val="ro-RO" w:eastAsia="en-US" w:bidi="ar-SA"/>
      </w:rPr>
    </w:lvl>
    <w:lvl w:ilvl="7" w:tplc="8D267BEA">
      <w:numFmt w:val="bullet"/>
      <w:lvlText w:val="•"/>
      <w:lvlJc w:val="left"/>
      <w:pPr>
        <w:ind w:left="2404" w:hanging="141"/>
      </w:pPr>
      <w:rPr>
        <w:rFonts w:hint="default"/>
        <w:lang w:val="ro-RO" w:eastAsia="en-US" w:bidi="ar-SA"/>
      </w:rPr>
    </w:lvl>
    <w:lvl w:ilvl="8" w:tplc="64BAD388">
      <w:numFmt w:val="bullet"/>
      <w:lvlText w:val="•"/>
      <w:lvlJc w:val="left"/>
      <w:pPr>
        <w:ind w:left="2733" w:hanging="141"/>
      </w:pPr>
      <w:rPr>
        <w:rFonts w:hint="default"/>
        <w:lang w:val="ro-RO" w:eastAsia="en-US" w:bidi="ar-SA"/>
      </w:rPr>
    </w:lvl>
  </w:abstractNum>
  <w:abstractNum w:abstractNumId="6" w15:restartNumberingAfterBreak="0">
    <w:nsid w:val="429F036F"/>
    <w:multiLevelType w:val="hybridMultilevel"/>
    <w:tmpl w:val="025CF72C"/>
    <w:lvl w:ilvl="0" w:tplc="5D4CA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472E1"/>
    <w:multiLevelType w:val="hybridMultilevel"/>
    <w:tmpl w:val="DFA0BC96"/>
    <w:lvl w:ilvl="0" w:tplc="4EDC9C06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8E497B2">
      <w:numFmt w:val="bullet"/>
      <w:lvlText w:val="•"/>
      <w:lvlJc w:val="left"/>
      <w:pPr>
        <w:ind w:left="429" w:hanging="141"/>
      </w:pPr>
      <w:rPr>
        <w:rFonts w:hint="default"/>
        <w:lang w:val="ro-RO" w:eastAsia="en-US" w:bidi="ar-SA"/>
      </w:rPr>
    </w:lvl>
    <w:lvl w:ilvl="2" w:tplc="12E63E68">
      <w:numFmt w:val="bullet"/>
      <w:lvlText w:val="•"/>
      <w:lvlJc w:val="left"/>
      <w:pPr>
        <w:ind w:left="758" w:hanging="141"/>
      </w:pPr>
      <w:rPr>
        <w:rFonts w:hint="default"/>
        <w:lang w:val="ro-RO" w:eastAsia="en-US" w:bidi="ar-SA"/>
      </w:rPr>
    </w:lvl>
    <w:lvl w:ilvl="3" w:tplc="68223B12">
      <w:numFmt w:val="bullet"/>
      <w:lvlText w:val="•"/>
      <w:lvlJc w:val="left"/>
      <w:pPr>
        <w:ind w:left="1087" w:hanging="141"/>
      </w:pPr>
      <w:rPr>
        <w:rFonts w:hint="default"/>
        <w:lang w:val="ro-RO" w:eastAsia="en-US" w:bidi="ar-SA"/>
      </w:rPr>
    </w:lvl>
    <w:lvl w:ilvl="4" w:tplc="9D0659FC">
      <w:numFmt w:val="bullet"/>
      <w:lvlText w:val="•"/>
      <w:lvlJc w:val="left"/>
      <w:pPr>
        <w:ind w:left="1416" w:hanging="141"/>
      </w:pPr>
      <w:rPr>
        <w:rFonts w:hint="default"/>
        <w:lang w:val="ro-RO" w:eastAsia="en-US" w:bidi="ar-SA"/>
      </w:rPr>
    </w:lvl>
    <w:lvl w:ilvl="5" w:tplc="6A7C7720">
      <w:numFmt w:val="bullet"/>
      <w:lvlText w:val="•"/>
      <w:lvlJc w:val="left"/>
      <w:pPr>
        <w:ind w:left="1746" w:hanging="141"/>
      </w:pPr>
      <w:rPr>
        <w:rFonts w:hint="default"/>
        <w:lang w:val="ro-RO" w:eastAsia="en-US" w:bidi="ar-SA"/>
      </w:rPr>
    </w:lvl>
    <w:lvl w:ilvl="6" w:tplc="989280EC">
      <w:numFmt w:val="bullet"/>
      <w:lvlText w:val="•"/>
      <w:lvlJc w:val="left"/>
      <w:pPr>
        <w:ind w:left="2075" w:hanging="141"/>
      </w:pPr>
      <w:rPr>
        <w:rFonts w:hint="default"/>
        <w:lang w:val="ro-RO" w:eastAsia="en-US" w:bidi="ar-SA"/>
      </w:rPr>
    </w:lvl>
    <w:lvl w:ilvl="7" w:tplc="48EC08AA">
      <w:numFmt w:val="bullet"/>
      <w:lvlText w:val="•"/>
      <w:lvlJc w:val="left"/>
      <w:pPr>
        <w:ind w:left="2404" w:hanging="141"/>
      </w:pPr>
      <w:rPr>
        <w:rFonts w:hint="default"/>
        <w:lang w:val="ro-RO" w:eastAsia="en-US" w:bidi="ar-SA"/>
      </w:rPr>
    </w:lvl>
    <w:lvl w:ilvl="8" w:tplc="BDEE0B7A">
      <w:numFmt w:val="bullet"/>
      <w:lvlText w:val="•"/>
      <w:lvlJc w:val="left"/>
      <w:pPr>
        <w:ind w:left="2733" w:hanging="141"/>
      </w:pPr>
      <w:rPr>
        <w:rFonts w:hint="default"/>
        <w:lang w:val="ro-RO" w:eastAsia="en-US" w:bidi="ar-SA"/>
      </w:rPr>
    </w:lvl>
  </w:abstractNum>
  <w:abstractNum w:abstractNumId="8" w15:restartNumberingAfterBreak="0">
    <w:nsid w:val="6B876015"/>
    <w:multiLevelType w:val="hybridMultilevel"/>
    <w:tmpl w:val="CD8AC5A6"/>
    <w:lvl w:ilvl="0" w:tplc="E2B609A4">
      <w:start w:val="3"/>
      <w:numFmt w:val="upperRoman"/>
      <w:lvlText w:val="%1."/>
      <w:lvlJc w:val="left"/>
      <w:pPr>
        <w:ind w:left="906" w:hanging="366"/>
        <w:jc w:val="right"/>
      </w:pPr>
      <w:rPr>
        <w:rFonts w:hint="default"/>
        <w:b/>
        <w:bCs/>
        <w:spacing w:val="-1"/>
        <w:w w:val="99"/>
        <w:lang w:val="ro-RO" w:eastAsia="en-US" w:bidi="ar-SA"/>
      </w:rPr>
    </w:lvl>
    <w:lvl w:ilvl="1" w:tplc="53FA2654">
      <w:start w:val="1"/>
      <w:numFmt w:val="decimal"/>
      <w:lvlText w:val="%2."/>
      <w:lvlJc w:val="left"/>
      <w:pPr>
        <w:ind w:left="1118" w:hanging="360"/>
      </w:pPr>
      <w:rPr>
        <w:rFonts w:hint="default"/>
        <w:w w:val="99"/>
        <w:lang w:val="ro-RO" w:eastAsia="en-US" w:bidi="ar-SA"/>
      </w:rPr>
    </w:lvl>
    <w:lvl w:ilvl="2" w:tplc="A8789032">
      <w:numFmt w:val="bullet"/>
      <w:lvlText w:val="•"/>
      <w:lvlJc w:val="left"/>
      <w:pPr>
        <w:ind w:left="2182" w:hanging="360"/>
      </w:pPr>
      <w:rPr>
        <w:rFonts w:hint="default"/>
        <w:lang w:val="ro-RO" w:eastAsia="en-US" w:bidi="ar-SA"/>
      </w:rPr>
    </w:lvl>
    <w:lvl w:ilvl="3" w:tplc="626AE474">
      <w:numFmt w:val="bullet"/>
      <w:lvlText w:val="•"/>
      <w:lvlJc w:val="left"/>
      <w:pPr>
        <w:ind w:left="3245" w:hanging="360"/>
      </w:pPr>
      <w:rPr>
        <w:rFonts w:hint="default"/>
        <w:lang w:val="ro-RO" w:eastAsia="en-US" w:bidi="ar-SA"/>
      </w:rPr>
    </w:lvl>
    <w:lvl w:ilvl="4" w:tplc="BAA4B1E8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5" w:tplc="BF16270C">
      <w:numFmt w:val="bullet"/>
      <w:lvlText w:val="•"/>
      <w:lvlJc w:val="left"/>
      <w:pPr>
        <w:ind w:left="5370" w:hanging="360"/>
      </w:pPr>
      <w:rPr>
        <w:rFonts w:hint="default"/>
        <w:lang w:val="ro-RO" w:eastAsia="en-US" w:bidi="ar-SA"/>
      </w:rPr>
    </w:lvl>
    <w:lvl w:ilvl="6" w:tplc="6B22706C">
      <w:numFmt w:val="bullet"/>
      <w:lvlText w:val="•"/>
      <w:lvlJc w:val="left"/>
      <w:pPr>
        <w:ind w:left="6433" w:hanging="360"/>
      </w:pPr>
      <w:rPr>
        <w:rFonts w:hint="default"/>
        <w:lang w:val="ro-RO" w:eastAsia="en-US" w:bidi="ar-SA"/>
      </w:rPr>
    </w:lvl>
    <w:lvl w:ilvl="7" w:tplc="734208D4">
      <w:numFmt w:val="bullet"/>
      <w:lvlText w:val="•"/>
      <w:lvlJc w:val="left"/>
      <w:pPr>
        <w:ind w:left="7496" w:hanging="360"/>
      </w:pPr>
      <w:rPr>
        <w:rFonts w:hint="default"/>
        <w:lang w:val="ro-RO" w:eastAsia="en-US" w:bidi="ar-SA"/>
      </w:rPr>
    </w:lvl>
    <w:lvl w:ilvl="8" w:tplc="1720891E">
      <w:numFmt w:val="bullet"/>
      <w:lvlText w:val="•"/>
      <w:lvlJc w:val="left"/>
      <w:pPr>
        <w:ind w:left="8558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6E1A2F5F"/>
    <w:multiLevelType w:val="hybridMultilevel"/>
    <w:tmpl w:val="3BACA074"/>
    <w:lvl w:ilvl="0" w:tplc="05A61C0C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C7AFBAC">
      <w:numFmt w:val="bullet"/>
      <w:lvlText w:val="•"/>
      <w:lvlJc w:val="left"/>
      <w:pPr>
        <w:ind w:left="429" w:hanging="272"/>
      </w:pPr>
      <w:rPr>
        <w:rFonts w:hint="default"/>
        <w:lang w:val="ro-RO" w:eastAsia="en-US" w:bidi="ar-SA"/>
      </w:rPr>
    </w:lvl>
    <w:lvl w:ilvl="2" w:tplc="BAB8B078">
      <w:numFmt w:val="bullet"/>
      <w:lvlText w:val="•"/>
      <w:lvlJc w:val="left"/>
      <w:pPr>
        <w:ind w:left="758" w:hanging="272"/>
      </w:pPr>
      <w:rPr>
        <w:rFonts w:hint="default"/>
        <w:lang w:val="ro-RO" w:eastAsia="en-US" w:bidi="ar-SA"/>
      </w:rPr>
    </w:lvl>
    <w:lvl w:ilvl="3" w:tplc="765E62D0">
      <w:numFmt w:val="bullet"/>
      <w:lvlText w:val="•"/>
      <w:lvlJc w:val="left"/>
      <w:pPr>
        <w:ind w:left="1087" w:hanging="272"/>
      </w:pPr>
      <w:rPr>
        <w:rFonts w:hint="default"/>
        <w:lang w:val="ro-RO" w:eastAsia="en-US" w:bidi="ar-SA"/>
      </w:rPr>
    </w:lvl>
    <w:lvl w:ilvl="4" w:tplc="52364E2C">
      <w:numFmt w:val="bullet"/>
      <w:lvlText w:val="•"/>
      <w:lvlJc w:val="left"/>
      <w:pPr>
        <w:ind w:left="1416" w:hanging="272"/>
      </w:pPr>
      <w:rPr>
        <w:rFonts w:hint="default"/>
        <w:lang w:val="ro-RO" w:eastAsia="en-US" w:bidi="ar-SA"/>
      </w:rPr>
    </w:lvl>
    <w:lvl w:ilvl="5" w:tplc="58C4EC74">
      <w:numFmt w:val="bullet"/>
      <w:lvlText w:val="•"/>
      <w:lvlJc w:val="left"/>
      <w:pPr>
        <w:ind w:left="1746" w:hanging="272"/>
      </w:pPr>
      <w:rPr>
        <w:rFonts w:hint="default"/>
        <w:lang w:val="ro-RO" w:eastAsia="en-US" w:bidi="ar-SA"/>
      </w:rPr>
    </w:lvl>
    <w:lvl w:ilvl="6" w:tplc="D77EA6F8">
      <w:numFmt w:val="bullet"/>
      <w:lvlText w:val="•"/>
      <w:lvlJc w:val="left"/>
      <w:pPr>
        <w:ind w:left="2075" w:hanging="272"/>
      </w:pPr>
      <w:rPr>
        <w:rFonts w:hint="default"/>
        <w:lang w:val="ro-RO" w:eastAsia="en-US" w:bidi="ar-SA"/>
      </w:rPr>
    </w:lvl>
    <w:lvl w:ilvl="7" w:tplc="E06E93E8">
      <w:numFmt w:val="bullet"/>
      <w:lvlText w:val="•"/>
      <w:lvlJc w:val="left"/>
      <w:pPr>
        <w:ind w:left="2404" w:hanging="272"/>
      </w:pPr>
      <w:rPr>
        <w:rFonts w:hint="default"/>
        <w:lang w:val="ro-RO" w:eastAsia="en-US" w:bidi="ar-SA"/>
      </w:rPr>
    </w:lvl>
    <w:lvl w:ilvl="8" w:tplc="D7AC8D5C">
      <w:numFmt w:val="bullet"/>
      <w:lvlText w:val="•"/>
      <w:lvlJc w:val="left"/>
      <w:pPr>
        <w:ind w:left="2733" w:hanging="272"/>
      </w:pPr>
      <w:rPr>
        <w:rFonts w:hint="default"/>
        <w:lang w:val="ro-RO" w:eastAsia="en-US" w:bidi="ar-SA"/>
      </w:rPr>
    </w:lvl>
  </w:abstractNum>
  <w:abstractNum w:abstractNumId="10" w15:restartNumberingAfterBreak="0">
    <w:nsid w:val="71E5298B"/>
    <w:multiLevelType w:val="hybridMultilevel"/>
    <w:tmpl w:val="9C7A9006"/>
    <w:lvl w:ilvl="0" w:tplc="E2B609A4">
      <w:start w:val="3"/>
      <w:numFmt w:val="upperRoman"/>
      <w:lvlText w:val="%1."/>
      <w:lvlJc w:val="left"/>
      <w:pPr>
        <w:ind w:left="906" w:hanging="366"/>
        <w:jc w:val="right"/>
      </w:pPr>
      <w:rPr>
        <w:rFonts w:hint="default"/>
        <w:b/>
        <w:bCs/>
        <w:spacing w:val="-1"/>
        <w:w w:val="99"/>
        <w:lang w:val="ro-RO" w:eastAsia="en-US" w:bidi="ar-SA"/>
      </w:rPr>
    </w:lvl>
    <w:lvl w:ilvl="1" w:tplc="53FA2654">
      <w:start w:val="1"/>
      <w:numFmt w:val="decimal"/>
      <w:lvlText w:val="%2."/>
      <w:lvlJc w:val="left"/>
      <w:pPr>
        <w:ind w:left="1118" w:hanging="360"/>
      </w:pPr>
      <w:rPr>
        <w:rFonts w:hint="default"/>
        <w:w w:val="99"/>
        <w:lang w:val="ro-RO" w:eastAsia="en-US" w:bidi="ar-SA"/>
      </w:rPr>
    </w:lvl>
    <w:lvl w:ilvl="2" w:tplc="A8789032">
      <w:numFmt w:val="bullet"/>
      <w:lvlText w:val="•"/>
      <w:lvlJc w:val="left"/>
      <w:pPr>
        <w:ind w:left="2182" w:hanging="360"/>
      </w:pPr>
      <w:rPr>
        <w:rFonts w:hint="default"/>
        <w:lang w:val="ro-RO" w:eastAsia="en-US" w:bidi="ar-SA"/>
      </w:rPr>
    </w:lvl>
    <w:lvl w:ilvl="3" w:tplc="626AE474">
      <w:numFmt w:val="bullet"/>
      <w:lvlText w:val="•"/>
      <w:lvlJc w:val="left"/>
      <w:pPr>
        <w:ind w:left="3245" w:hanging="360"/>
      </w:pPr>
      <w:rPr>
        <w:rFonts w:hint="default"/>
        <w:lang w:val="ro-RO" w:eastAsia="en-US" w:bidi="ar-SA"/>
      </w:rPr>
    </w:lvl>
    <w:lvl w:ilvl="4" w:tplc="BAA4B1E8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5" w:tplc="BF16270C">
      <w:numFmt w:val="bullet"/>
      <w:lvlText w:val="•"/>
      <w:lvlJc w:val="left"/>
      <w:pPr>
        <w:ind w:left="5370" w:hanging="360"/>
      </w:pPr>
      <w:rPr>
        <w:rFonts w:hint="default"/>
        <w:lang w:val="ro-RO" w:eastAsia="en-US" w:bidi="ar-SA"/>
      </w:rPr>
    </w:lvl>
    <w:lvl w:ilvl="6" w:tplc="6B22706C">
      <w:numFmt w:val="bullet"/>
      <w:lvlText w:val="•"/>
      <w:lvlJc w:val="left"/>
      <w:pPr>
        <w:ind w:left="6433" w:hanging="360"/>
      </w:pPr>
      <w:rPr>
        <w:rFonts w:hint="default"/>
        <w:lang w:val="ro-RO" w:eastAsia="en-US" w:bidi="ar-SA"/>
      </w:rPr>
    </w:lvl>
    <w:lvl w:ilvl="7" w:tplc="734208D4">
      <w:numFmt w:val="bullet"/>
      <w:lvlText w:val="•"/>
      <w:lvlJc w:val="left"/>
      <w:pPr>
        <w:ind w:left="7496" w:hanging="360"/>
      </w:pPr>
      <w:rPr>
        <w:rFonts w:hint="default"/>
        <w:lang w:val="ro-RO" w:eastAsia="en-US" w:bidi="ar-SA"/>
      </w:rPr>
    </w:lvl>
    <w:lvl w:ilvl="8" w:tplc="1720891E">
      <w:numFmt w:val="bullet"/>
      <w:lvlText w:val="•"/>
      <w:lvlJc w:val="left"/>
      <w:pPr>
        <w:ind w:left="8558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75B032E2"/>
    <w:multiLevelType w:val="hybridMultilevel"/>
    <w:tmpl w:val="9DF2D7B6"/>
    <w:lvl w:ilvl="0" w:tplc="09B0E65A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o-RO" w:eastAsia="en-US" w:bidi="ar-SA"/>
      </w:rPr>
    </w:lvl>
    <w:lvl w:ilvl="1" w:tplc="CCD0EE92">
      <w:numFmt w:val="bullet"/>
      <w:lvlText w:val="•"/>
      <w:lvlJc w:val="left"/>
      <w:pPr>
        <w:ind w:left="429" w:hanging="129"/>
      </w:pPr>
      <w:rPr>
        <w:rFonts w:hint="default"/>
        <w:lang w:val="ro-RO" w:eastAsia="en-US" w:bidi="ar-SA"/>
      </w:rPr>
    </w:lvl>
    <w:lvl w:ilvl="2" w:tplc="0C7A0D5E">
      <w:numFmt w:val="bullet"/>
      <w:lvlText w:val="•"/>
      <w:lvlJc w:val="left"/>
      <w:pPr>
        <w:ind w:left="758" w:hanging="129"/>
      </w:pPr>
      <w:rPr>
        <w:rFonts w:hint="default"/>
        <w:lang w:val="ro-RO" w:eastAsia="en-US" w:bidi="ar-SA"/>
      </w:rPr>
    </w:lvl>
    <w:lvl w:ilvl="3" w:tplc="0C84925A">
      <w:numFmt w:val="bullet"/>
      <w:lvlText w:val="•"/>
      <w:lvlJc w:val="left"/>
      <w:pPr>
        <w:ind w:left="1087" w:hanging="129"/>
      </w:pPr>
      <w:rPr>
        <w:rFonts w:hint="default"/>
        <w:lang w:val="ro-RO" w:eastAsia="en-US" w:bidi="ar-SA"/>
      </w:rPr>
    </w:lvl>
    <w:lvl w:ilvl="4" w:tplc="2032A900">
      <w:numFmt w:val="bullet"/>
      <w:lvlText w:val="•"/>
      <w:lvlJc w:val="left"/>
      <w:pPr>
        <w:ind w:left="1416" w:hanging="129"/>
      </w:pPr>
      <w:rPr>
        <w:rFonts w:hint="default"/>
        <w:lang w:val="ro-RO" w:eastAsia="en-US" w:bidi="ar-SA"/>
      </w:rPr>
    </w:lvl>
    <w:lvl w:ilvl="5" w:tplc="D41E13E8">
      <w:numFmt w:val="bullet"/>
      <w:lvlText w:val="•"/>
      <w:lvlJc w:val="left"/>
      <w:pPr>
        <w:ind w:left="1746" w:hanging="129"/>
      </w:pPr>
      <w:rPr>
        <w:rFonts w:hint="default"/>
        <w:lang w:val="ro-RO" w:eastAsia="en-US" w:bidi="ar-SA"/>
      </w:rPr>
    </w:lvl>
    <w:lvl w:ilvl="6" w:tplc="24D2CEFE">
      <w:numFmt w:val="bullet"/>
      <w:lvlText w:val="•"/>
      <w:lvlJc w:val="left"/>
      <w:pPr>
        <w:ind w:left="2075" w:hanging="129"/>
      </w:pPr>
      <w:rPr>
        <w:rFonts w:hint="default"/>
        <w:lang w:val="ro-RO" w:eastAsia="en-US" w:bidi="ar-SA"/>
      </w:rPr>
    </w:lvl>
    <w:lvl w:ilvl="7" w:tplc="62664010">
      <w:numFmt w:val="bullet"/>
      <w:lvlText w:val="•"/>
      <w:lvlJc w:val="left"/>
      <w:pPr>
        <w:ind w:left="2404" w:hanging="129"/>
      </w:pPr>
      <w:rPr>
        <w:rFonts w:hint="default"/>
        <w:lang w:val="ro-RO" w:eastAsia="en-US" w:bidi="ar-SA"/>
      </w:rPr>
    </w:lvl>
    <w:lvl w:ilvl="8" w:tplc="16B81A0C">
      <w:numFmt w:val="bullet"/>
      <w:lvlText w:val="•"/>
      <w:lvlJc w:val="left"/>
      <w:pPr>
        <w:ind w:left="2733" w:hanging="129"/>
      </w:pPr>
      <w:rPr>
        <w:rFonts w:hint="default"/>
        <w:lang w:val="ro-RO" w:eastAsia="en-US" w:bidi="ar-SA"/>
      </w:rPr>
    </w:lvl>
  </w:abstractNum>
  <w:abstractNum w:abstractNumId="12" w15:restartNumberingAfterBreak="0">
    <w:nsid w:val="7AC07CF4"/>
    <w:multiLevelType w:val="hybridMultilevel"/>
    <w:tmpl w:val="D00E58B8"/>
    <w:lvl w:ilvl="0" w:tplc="F3D026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FD696F0">
      <w:numFmt w:val="bullet"/>
      <w:lvlText w:val="•"/>
      <w:lvlJc w:val="left"/>
      <w:pPr>
        <w:ind w:left="429" w:hanging="140"/>
      </w:pPr>
      <w:rPr>
        <w:rFonts w:hint="default"/>
        <w:lang w:val="ro-RO" w:eastAsia="en-US" w:bidi="ar-SA"/>
      </w:rPr>
    </w:lvl>
    <w:lvl w:ilvl="2" w:tplc="F03A89B8">
      <w:numFmt w:val="bullet"/>
      <w:lvlText w:val="•"/>
      <w:lvlJc w:val="left"/>
      <w:pPr>
        <w:ind w:left="758" w:hanging="140"/>
      </w:pPr>
      <w:rPr>
        <w:rFonts w:hint="default"/>
        <w:lang w:val="ro-RO" w:eastAsia="en-US" w:bidi="ar-SA"/>
      </w:rPr>
    </w:lvl>
    <w:lvl w:ilvl="3" w:tplc="F5C2D83E">
      <w:numFmt w:val="bullet"/>
      <w:lvlText w:val="•"/>
      <w:lvlJc w:val="left"/>
      <w:pPr>
        <w:ind w:left="1087" w:hanging="140"/>
      </w:pPr>
      <w:rPr>
        <w:rFonts w:hint="default"/>
        <w:lang w:val="ro-RO" w:eastAsia="en-US" w:bidi="ar-SA"/>
      </w:rPr>
    </w:lvl>
    <w:lvl w:ilvl="4" w:tplc="62523D34">
      <w:numFmt w:val="bullet"/>
      <w:lvlText w:val="•"/>
      <w:lvlJc w:val="left"/>
      <w:pPr>
        <w:ind w:left="1416" w:hanging="140"/>
      </w:pPr>
      <w:rPr>
        <w:rFonts w:hint="default"/>
        <w:lang w:val="ro-RO" w:eastAsia="en-US" w:bidi="ar-SA"/>
      </w:rPr>
    </w:lvl>
    <w:lvl w:ilvl="5" w:tplc="432A0262">
      <w:numFmt w:val="bullet"/>
      <w:lvlText w:val="•"/>
      <w:lvlJc w:val="left"/>
      <w:pPr>
        <w:ind w:left="1746" w:hanging="140"/>
      </w:pPr>
      <w:rPr>
        <w:rFonts w:hint="default"/>
        <w:lang w:val="ro-RO" w:eastAsia="en-US" w:bidi="ar-SA"/>
      </w:rPr>
    </w:lvl>
    <w:lvl w:ilvl="6" w:tplc="AA1A2A44">
      <w:numFmt w:val="bullet"/>
      <w:lvlText w:val="•"/>
      <w:lvlJc w:val="left"/>
      <w:pPr>
        <w:ind w:left="2075" w:hanging="140"/>
      </w:pPr>
      <w:rPr>
        <w:rFonts w:hint="default"/>
        <w:lang w:val="ro-RO" w:eastAsia="en-US" w:bidi="ar-SA"/>
      </w:rPr>
    </w:lvl>
    <w:lvl w:ilvl="7" w:tplc="F29E2B56">
      <w:numFmt w:val="bullet"/>
      <w:lvlText w:val="•"/>
      <w:lvlJc w:val="left"/>
      <w:pPr>
        <w:ind w:left="2404" w:hanging="140"/>
      </w:pPr>
      <w:rPr>
        <w:rFonts w:hint="default"/>
        <w:lang w:val="ro-RO" w:eastAsia="en-US" w:bidi="ar-SA"/>
      </w:rPr>
    </w:lvl>
    <w:lvl w:ilvl="8" w:tplc="CF360A5C">
      <w:numFmt w:val="bullet"/>
      <w:lvlText w:val="•"/>
      <w:lvlJc w:val="left"/>
      <w:pPr>
        <w:ind w:left="2733" w:hanging="140"/>
      </w:pPr>
      <w:rPr>
        <w:rFonts w:hint="default"/>
        <w:lang w:val="ro-RO" w:eastAsia="en-US" w:bidi="ar-SA"/>
      </w:rPr>
    </w:lvl>
  </w:abstractNum>
  <w:abstractNum w:abstractNumId="13" w15:restartNumberingAfterBreak="0">
    <w:nsid w:val="7C5765A0"/>
    <w:multiLevelType w:val="hybridMultilevel"/>
    <w:tmpl w:val="D5883958"/>
    <w:lvl w:ilvl="0" w:tplc="2EBADFB2">
      <w:start w:val="3"/>
      <w:numFmt w:val="upperRoman"/>
      <w:lvlText w:val="%1."/>
      <w:lvlJc w:val="left"/>
      <w:pPr>
        <w:ind w:left="699" w:hanging="4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5D4CA1D6">
      <w:start w:val="1"/>
      <w:numFmt w:val="decimal"/>
      <w:lvlText w:val="%2."/>
      <w:lvlJc w:val="left"/>
      <w:pPr>
        <w:ind w:left="10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2208FA92">
      <w:numFmt w:val="bullet"/>
      <w:lvlText w:val="•"/>
      <w:lvlJc w:val="left"/>
      <w:pPr>
        <w:ind w:left="2073" w:hanging="360"/>
      </w:pPr>
      <w:rPr>
        <w:rFonts w:hint="default"/>
        <w:lang w:val="ro-RO" w:eastAsia="en-US" w:bidi="ar-SA"/>
      </w:rPr>
    </w:lvl>
    <w:lvl w:ilvl="3" w:tplc="61428790">
      <w:numFmt w:val="bullet"/>
      <w:lvlText w:val="•"/>
      <w:lvlJc w:val="left"/>
      <w:pPr>
        <w:ind w:left="3127" w:hanging="360"/>
      </w:pPr>
      <w:rPr>
        <w:rFonts w:hint="default"/>
        <w:lang w:val="ro-RO" w:eastAsia="en-US" w:bidi="ar-SA"/>
      </w:rPr>
    </w:lvl>
    <w:lvl w:ilvl="4" w:tplc="1FCE9DEE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5" w:tplc="4860EA3C">
      <w:numFmt w:val="bullet"/>
      <w:lvlText w:val="•"/>
      <w:lvlJc w:val="left"/>
      <w:pPr>
        <w:ind w:left="5235" w:hanging="360"/>
      </w:pPr>
      <w:rPr>
        <w:rFonts w:hint="default"/>
        <w:lang w:val="ro-RO" w:eastAsia="en-US" w:bidi="ar-SA"/>
      </w:rPr>
    </w:lvl>
    <w:lvl w:ilvl="6" w:tplc="C6288CFC">
      <w:numFmt w:val="bullet"/>
      <w:lvlText w:val="•"/>
      <w:lvlJc w:val="left"/>
      <w:pPr>
        <w:ind w:left="6289" w:hanging="360"/>
      </w:pPr>
      <w:rPr>
        <w:rFonts w:hint="default"/>
        <w:lang w:val="ro-RO" w:eastAsia="en-US" w:bidi="ar-SA"/>
      </w:rPr>
    </w:lvl>
    <w:lvl w:ilvl="7" w:tplc="3CA28800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  <w:lvl w:ilvl="8" w:tplc="FDEE5D3A">
      <w:numFmt w:val="bullet"/>
      <w:lvlText w:val="•"/>
      <w:lvlJc w:val="left"/>
      <w:pPr>
        <w:ind w:left="8396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DD34ABD"/>
    <w:multiLevelType w:val="hybridMultilevel"/>
    <w:tmpl w:val="DDDCCC02"/>
    <w:lvl w:ilvl="0" w:tplc="EF1A65E0">
      <w:numFmt w:val="bullet"/>
      <w:lvlText w:val="-"/>
      <w:lvlJc w:val="left"/>
      <w:pPr>
        <w:ind w:left="141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E3E7AC0">
      <w:numFmt w:val="bullet"/>
      <w:lvlText w:val="•"/>
      <w:lvlJc w:val="left"/>
      <w:pPr>
        <w:ind w:left="465" w:hanging="143"/>
      </w:pPr>
      <w:rPr>
        <w:rFonts w:hint="default"/>
        <w:lang w:val="ro-RO" w:eastAsia="en-US" w:bidi="ar-SA"/>
      </w:rPr>
    </w:lvl>
    <w:lvl w:ilvl="2" w:tplc="B9AA21E4">
      <w:numFmt w:val="bullet"/>
      <w:lvlText w:val="•"/>
      <w:lvlJc w:val="left"/>
      <w:pPr>
        <w:ind w:left="790" w:hanging="143"/>
      </w:pPr>
      <w:rPr>
        <w:rFonts w:hint="default"/>
        <w:lang w:val="ro-RO" w:eastAsia="en-US" w:bidi="ar-SA"/>
      </w:rPr>
    </w:lvl>
    <w:lvl w:ilvl="3" w:tplc="84A2B55C">
      <w:numFmt w:val="bullet"/>
      <w:lvlText w:val="•"/>
      <w:lvlJc w:val="left"/>
      <w:pPr>
        <w:ind w:left="1115" w:hanging="143"/>
      </w:pPr>
      <w:rPr>
        <w:rFonts w:hint="default"/>
        <w:lang w:val="ro-RO" w:eastAsia="en-US" w:bidi="ar-SA"/>
      </w:rPr>
    </w:lvl>
    <w:lvl w:ilvl="4" w:tplc="1FE4F2C0">
      <w:numFmt w:val="bullet"/>
      <w:lvlText w:val="•"/>
      <w:lvlJc w:val="left"/>
      <w:pPr>
        <w:ind w:left="1440" w:hanging="143"/>
      </w:pPr>
      <w:rPr>
        <w:rFonts w:hint="default"/>
        <w:lang w:val="ro-RO" w:eastAsia="en-US" w:bidi="ar-SA"/>
      </w:rPr>
    </w:lvl>
    <w:lvl w:ilvl="5" w:tplc="3B6267A6">
      <w:numFmt w:val="bullet"/>
      <w:lvlText w:val="•"/>
      <w:lvlJc w:val="left"/>
      <w:pPr>
        <w:ind w:left="1766" w:hanging="143"/>
      </w:pPr>
      <w:rPr>
        <w:rFonts w:hint="default"/>
        <w:lang w:val="ro-RO" w:eastAsia="en-US" w:bidi="ar-SA"/>
      </w:rPr>
    </w:lvl>
    <w:lvl w:ilvl="6" w:tplc="E08AC56C">
      <w:numFmt w:val="bullet"/>
      <w:lvlText w:val="•"/>
      <w:lvlJc w:val="left"/>
      <w:pPr>
        <w:ind w:left="2091" w:hanging="143"/>
      </w:pPr>
      <w:rPr>
        <w:rFonts w:hint="default"/>
        <w:lang w:val="ro-RO" w:eastAsia="en-US" w:bidi="ar-SA"/>
      </w:rPr>
    </w:lvl>
    <w:lvl w:ilvl="7" w:tplc="73E4864C">
      <w:numFmt w:val="bullet"/>
      <w:lvlText w:val="•"/>
      <w:lvlJc w:val="left"/>
      <w:pPr>
        <w:ind w:left="2416" w:hanging="143"/>
      </w:pPr>
      <w:rPr>
        <w:rFonts w:hint="default"/>
        <w:lang w:val="ro-RO" w:eastAsia="en-US" w:bidi="ar-SA"/>
      </w:rPr>
    </w:lvl>
    <w:lvl w:ilvl="8" w:tplc="95E6294C">
      <w:numFmt w:val="bullet"/>
      <w:lvlText w:val="•"/>
      <w:lvlJc w:val="left"/>
      <w:pPr>
        <w:ind w:left="2741" w:hanging="143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14"/>
  </w:num>
  <w:num w:numId="10">
    <w:abstractNumId w:val="0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EDF"/>
    <w:rsid w:val="0001078C"/>
    <w:rsid w:val="0002185D"/>
    <w:rsid w:val="00043606"/>
    <w:rsid w:val="000539FE"/>
    <w:rsid w:val="00064444"/>
    <w:rsid w:val="00071D5E"/>
    <w:rsid w:val="00071D63"/>
    <w:rsid w:val="00080075"/>
    <w:rsid w:val="0009121B"/>
    <w:rsid w:val="0009664B"/>
    <w:rsid w:val="000A5097"/>
    <w:rsid w:val="000C33AE"/>
    <w:rsid w:val="000C6D5D"/>
    <w:rsid w:val="000D62FE"/>
    <w:rsid w:val="000F1AF4"/>
    <w:rsid w:val="00153C7B"/>
    <w:rsid w:val="00154346"/>
    <w:rsid w:val="00156D14"/>
    <w:rsid w:val="00162573"/>
    <w:rsid w:val="00175EB3"/>
    <w:rsid w:val="00180286"/>
    <w:rsid w:val="001836BE"/>
    <w:rsid w:val="001934A1"/>
    <w:rsid w:val="00196F03"/>
    <w:rsid w:val="001A3F17"/>
    <w:rsid w:val="001A7A37"/>
    <w:rsid w:val="001C3CEC"/>
    <w:rsid w:val="00201DB6"/>
    <w:rsid w:val="002100E8"/>
    <w:rsid w:val="0022465A"/>
    <w:rsid w:val="00243A91"/>
    <w:rsid w:val="00253703"/>
    <w:rsid w:val="0027014E"/>
    <w:rsid w:val="002845C0"/>
    <w:rsid w:val="00294260"/>
    <w:rsid w:val="002A2569"/>
    <w:rsid w:val="002B2033"/>
    <w:rsid w:val="002C4546"/>
    <w:rsid w:val="002D596C"/>
    <w:rsid w:val="002F3751"/>
    <w:rsid w:val="00305C7C"/>
    <w:rsid w:val="00310BEB"/>
    <w:rsid w:val="00312529"/>
    <w:rsid w:val="0032034D"/>
    <w:rsid w:val="003556C8"/>
    <w:rsid w:val="00355E27"/>
    <w:rsid w:val="0037165D"/>
    <w:rsid w:val="003A12C5"/>
    <w:rsid w:val="003D7943"/>
    <w:rsid w:val="003E3B35"/>
    <w:rsid w:val="003F053B"/>
    <w:rsid w:val="00412701"/>
    <w:rsid w:val="004137CF"/>
    <w:rsid w:val="00415839"/>
    <w:rsid w:val="00431C32"/>
    <w:rsid w:val="00446022"/>
    <w:rsid w:val="00465275"/>
    <w:rsid w:val="004A7711"/>
    <w:rsid w:val="004B32D6"/>
    <w:rsid w:val="004B6054"/>
    <w:rsid w:val="004D581B"/>
    <w:rsid w:val="004D6BF2"/>
    <w:rsid w:val="004F1D33"/>
    <w:rsid w:val="00501CFC"/>
    <w:rsid w:val="00510ED6"/>
    <w:rsid w:val="00514774"/>
    <w:rsid w:val="00521B2E"/>
    <w:rsid w:val="0054150C"/>
    <w:rsid w:val="00545EB4"/>
    <w:rsid w:val="00547FCE"/>
    <w:rsid w:val="00561AB2"/>
    <w:rsid w:val="00562D27"/>
    <w:rsid w:val="00576F3E"/>
    <w:rsid w:val="00577A3E"/>
    <w:rsid w:val="005819F8"/>
    <w:rsid w:val="005A41D1"/>
    <w:rsid w:val="005C695D"/>
    <w:rsid w:val="005C7794"/>
    <w:rsid w:val="005E6555"/>
    <w:rsid w:val="00600D04"/>
    <w:rsid w:val="0062391D"/>
    <w:rsid w:val="00656017"/>
    <w:rsid w:val="0065723A"/>
    <w:rsid w:val="006612F3"/>
    <w:rsid w:val="006625C0"/>
    <w:rsid w:val="00696130"/>
    <w:rsid w:val="006A779E"/>
    <w:rsid w:val="006B2D83"/>
    <w:rsid w:val="006E58FF"/>
    <w:rsid w:val="006F555E"/>
    <w:rsid w:val="007008FA"/>
    <w:rsid w:val="0071714A"/>
    <w:rsid w:val="007226F4"/>
    <w:rsid w:val="00727154"/>
    <w:rsid w:val="00727A8A"/>
    <w:rsid w:val="007350CA"/>
    <w:rsid w:val="00752A67"/>
    <w:rsid w:val="007546F5"/>
    <w:rsid w:val="00763A14"/>
    <w:rsid w:val="00771343"/>
    <w:rsid w:val="007833AA"/>
    <w:rsid w:val="00787369"/>
    <w:rsid w:val="007967E3"/>
    <w:rsid w:val="007A1E30"/>
    <w:rsid w:val="007B1C92"/>
    <w:rsid w:val="007B23C6"/>
    <w:rsid w:val="007B2C6B"/>
    <w:rsid w:val="007B5440"/>
    <w:rsid w:val="007C6021"/>
    <w:rsid w:val="007D1ED0"/>
    <w:rsid w:val="007D4DEF"/>
    <w:rsid w:val="007D79EA"/>
    <w:rsid w:val="007E7A8B"/>
    <w:rsid w:val="00817890"/>
    <w:rsid w:val="00846ADB"/>
    <w:rsid w:val="00850D39"/>
    <w:rsid w:val="0085569A"/>
    <w:rsid w:val="00877A5A"/>
    <w:rsid w:val="008B3FF6"/>
    <w:rsid w:val="008C2E89"/>
    <w:rsid w:val="008C4230"/>
    <w:rsid w:val="008C5112"/>
    <w:rsid w:val="008F41FF"/>
    <w:rsid w:val="00910BC5"/>
    <w:rsid w:val="00913F2D"/>
    <w:rsid w:val="00945557"/>
    <w:rsid w:val="00977305"/>
    <w:rsid w:val="00980707"/>
    <w:rsid w:val="0098381E"/>
    <w:rsid w:val="009A76DC"/>
    <w:rsid w:val="009D1CC4"/>
    <w:rsid w:val="009D79D3"/>
    <w:rsid w:val="009E008F"/>
    <w:rsid w:val="009E7B55"/>
    <w:rsid w:val="00A01279"/>
    <w:rsid w:val="00A03E99"/>
    <w:rsid w:val="00A23B39"/>
    <w:rsid w:val="00A4211B"/>
    <w:rsid w:val="00A447A2"/>
    <w:rsid w:val="00A6258F"/>
    <w:rsid w:val="00A66749"/>
    <w:rsid w:val="00A67400"/>
    <w:rsid w:val="00A7085D"/>
    <w:rsid w:val="00A7395D"/>
    <w:rsid w:val="00A94DF5"/>
    <w:rsid w:val="00AB4BC7"/>
    <w:rsid w:val="00AC6FED"/>
    <w:rsid w:val="00B11761"/>
    <w:rsid w:val="00B14F0B"/>
    <w:rsid w:val="00B22E1B"/>
    <w:rsid w:val="00B31EDF"/>
    <w:rsid w:val="00B333FB"/>
    <w:rsid w:val="00B34887"/>
    <w:rsid w:val="00B5632E"/>
    <w:rsid w:val="00B73BDD"/>
    <w:rsid w:val="00B76E85"/>
    <w:rsid w:val="00B82376"/>
    <w:rsid w:val="00B86E49"/>
    <w:rsid w:val="00BA7AE3"/>
    <w:rsid w:val="00BB4D25"/>
    <w:rsid w:val="00BB5C32"/>
    <w:rsid w:val="00BE0518"/>
    <w:rsid w:val="00BE7485"/>
    <w:rsid w:val="00BF0F57"/>
    <w:rsid w:val="00C0137C"/>
    <w:rsid w:val="00C070FB"/>
    <w:rsid w:val="00C11034"/>
    <w:rsid w:val="00C14CED"/>
    <w:rsid w:val="00C241B5"/>
    <w:rsid w:val="00C30B0C"/>
    <w:rsid w:val="00C3594B"/>
    <w:rsid w:val="00C615CD"/>
    <w:rsid w:val="00C636C9"/>
    <w:rsid w:val="00C70BCF"/>
    <w:rsid w:val="00CA6084"/>
    <w:rsid w:val="00CB49FA"/>
    <w:rsid w:val="00CC7E40"/>
    <w:rsid w:val="00CD7B02"/>
    <w:rsid w:val="00CE6CDA"/>
    <w:rsid w:val="00CF241F"/>
    <w:rsid w:val="00CF443A"/>
    <w:rsid w:val="00D070F4"/>
    <w:rsid w:val="00D073DE"/>
    <w:rsid w:val="00D118C7"/>
    <w:rsid w:val="00D24B45"/>
    <w:rsid w:val="00D37F7B"/>
    <w:rsid w:val="00D41107"/>
    <w:rsid w:val="00D42B3F"/>
    <w:rsid w:val="00D76C97"/>
    <w:rsid w:val="00D77559"/>
    <w:rsid w:val="00D85D9C"/>
    <w:rsid w:val="00D957EF"/>
    <w:rsid w:val="00D97F59"/>
    <w:rsid w:val="00DA7C6F"/>
    <w:rsid w:val="00DC11B0"/>
    <w:rsid w:val="00DC70EE"/>
    <w:rsid w:val="00DC74EE"/>
    <w:rsid w:val="00DD455B"/>
    <w:rsid w:val="00DF2A57"/>
    <w:rsid w:val="00DF34E7"/>
    <w:rsid w:val="00E060D6"/>
    <w:rsid w:val="00E13DC7"/>
    <w:rsid w:val="00E315BC"/>
    <w:rsid w:val="00E60299"/>
    <w:rsid w:val="00E62B96"/>
    <w:rsid w:val="00ED57C5"/>
    <w:rsid w:val="00EF3832"/>
    <w:rsid w:val="00F172D1"/>
    <w:rsid w:val="00F20F91"/>
    <w:rsid w:val="00F474F5"/>
    <w:rsid w:val="00F71E8D"/>
    <w:rsid w:val="00F75B7A"/>
    <w:rsid w:val="00FA1331"/>
    <w:rsid w:val="00FB1EA6"/>
    <w:rsid w:val="00FB755A"/>
    <w:rsid w:val="00FC0941"/>
    <w:rsid w:val="00FC20CA"/>
    <w:rsid w:val="00F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1109194"/>
  <w15:docId w15:val="{C2FDA219-410A-41B5-BFF8-4F0B76B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184"/>
      <w:ind w:left="3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8"/>
      <w:ind w:left="489" w:right="130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18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E1ED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A41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1D1"/>
    <w:rPr>
      <w:rFonts w:ascii="Tahoma" w:eastAsia="Times New Roman" w:hAnsi="Tahoma" w:cs="Tahoma"/>
      <w:sz w:val="16"/>
      <w:szCs w:val="16"/>
      <w:lang w:val="ro-RO"/>
    </w:rPr>
  </w:style>
  <w:style w:type="character" w:styleId="a9">
    <w:name w:val="annotation reference"/>
    <w:basedOn w:val="a0"/>
    <w:uiPriority w:val="99"/>
    <w:semiHidden/>
    <w:unhideWhenUsed/>
    <w:rsid w:val="000912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9121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9121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9121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9121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e">
    <w:name w:val="Normal (Web)"/>
    <w:basedOn w:val="a"/>
    <w:uiPriority w:val="99"/>
    <w:semiHidden/>
    <w:unhideWhenUsed/>
    <w:rsid w:val="00576F3E"/>
    <w:rPr>
      <w:sz w:val="24"/>
      <w:szCs w:val="24"/>
    </w:rPr>
  </w:style>
  <w:style w:type="paragraph" w:styleId="af">
    <w:name w:val="No Spacing"/>
    <w:uiPriority w:val="1"/>
    <w:qFormat/>
    <w:rsid w:val="00600D04"/>
    <w:rPr>
      <w:rFonts w:ascii="Times New Roman" w:eastAsia="Times New Roman" w:hAnsi="Times New Roman" w:cs="Times New Roman"/>
      <w:lang w:val="ro-RO"/>
    </w:rPr>
  </w:style>
  <w:style w:type="paragraph" w:styleId="af0">
    <w:name w:val="header"/>
    <w:basedOn w:val="a"/>
    <w:link w:val="af1"/>
    <w:uiPriority w:val="99"/>
    <w:unhideWhenUsed/>
    <w:rsid w:val="00D070F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070F4"/>
    <w:rPr>
      <w:rFonts w:ascii="Times New Roman" w:eastAsia="Times New Roman" w:hAnsi="Times New Roman" w:cs="Times New Roman"/>
      <w:lang w:val="ro-RO"/>
    </w:rPr>
  </w:style>
  <w:style w:type="paragraph" w:styleId="af2">
    <w:name w:val="footer"/>
    <w:basedOn w:val="a"/>
    <w:link w:val="af3"/>
    <w:uiPriority w:val="99"/>
    <w:unhideWhenUsed/>
    <w:rsid w:val="00D070F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70F4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a.gov.m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tivinicol@ansa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nsa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5724-E7BC-4F3E-8F4C-98FEAF50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6</Pages>
  <Words>1750</Words>
  <Characters>9976</Characters>
  <Application>Microsoft Office Word</Application>
  <DocSecurity>0</DocSecurity>
  <Lines>83</Lines>
  <Paragraphs>23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Ordinul MAIA nr.57/2023. Anexa 5</vt:lpstr>
      <vt:lpstr>Ordinul MAIA nr.57/2023. Anexa 5</vt:lpstr>
      <vt:lpstr>Ordinul MAIA nr.57/2023. Anexa 5</vt:lpstr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Ordinul MAIA nr.57/2023. Anexa 5</dc:title>
  <dc:creator>weblex</dc:creator>
  <cp:lastModifiedBy>Mazureac Sergiu</cp:lastModifiedBy>
  <cp:revision>123</cp:revision>
  <dcterms:created xsi:type="dcterms:W3CDTF">2023-07-26T12:04:00Z</dcterms:created>
  <dcterms:modified xsi:type="dcterms:W3CDTF">2025-08-18T05:07:00Z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2023-07-26T00:00:00Z</vt:filetime>
  </property>
</Properties>
</file>